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42" w:rsidRPr="00066584" w:rsidRDefault="00044B42">
      <w:pPr>
        <w:rPr>
          <w:b/>
          <w:sz w:val="24"/>
          <w:szCs w:val="24"/>
        </w:rPr>
      </w:pPr>
      <w:r w:rsidRPr="00066584">
        <w:rPr>
          <w:b/>
          <w:sz w:val="24"/>
          <w:szCs w:val="24"/>
        </w:rPr>
        <w:t xml:space="preserve">Job Title:  </w:t>
      </w:r>
      <w:r w:rsidR="009F6F49" w:rsidRPr="00066584">
        <w:rPr>
          <w:b/>
          <w:sz w:val="24"/>
          <w:szCs w:val="24"/>
        </w:rPr>
        <w:tab/>
      </w:r>
      <w:bookmarkStart w:id="0" w:name="_GoBack"/>
      <w:r w:rsidR="003A017F" w:rsidRPr="00066584">
        <w:rPr>
          <w:b/>
          <w:sz w:val="24"/>
          <w:szCs w:val="24"/>
        </w:rPr>
        <w:t>Director</w:t>
      </w:r>
      <w:bookmarkEnd w:id="0"/>
      <w:r w:rsidR="003A017F" w:rsidRPr="00066584">
        <w:rPr>
          <w:b/>
          <w:sz w:val="24"/>
          <w:szCs w:val="24"/>
        </w:rPr>
        <w:t xml:space="preserve"> of </w:t>
      </w:r>
      <w:r w:rsidR="00C579FC" w:rsidRPr="00066584">
        <w:rPr>
          <w:b/>
          <w:sz w:val="24"/>
          <w:szCs w:val="24"/>
        </w:rPr>
        <w:t>Counseling Services</w:t>
      </w:r>
      <w:r w:rsidR="0055553C" w:rsidRPr="00066584">
        <w:tab/>
      </w:r>
      <w:r w:rsidR="0055553C" w:rsidRPr="00066584">
        <w:tab/>
      </w:r>
      <w:r w:rsidR="00B92C62" w:rsidRPr="00066584">
        <w:tab/>
      </w:r>
      <w:r w:rsidR="00B92C62" w:rsidRPr="00066584">
        <w:tab/>
      </w:r>
      <w:r w:rsidR="00B92C62" w:rsidRPr="00066584">
        <w:tab/>
      </w:r>
    </w:p>
    <w:p w:rsidR="00B05DFC" w:rsidRPr="00066584" w:rsidRDefault="008B7598">
      <w:pPr>
        <w:rPr>
          <w:b/>
          <w:sz w:val="24"/>
          <w:szCs w:val="24"/>
        </w:rPr>
      </w:pPr>
      <w:r w:rsidRPr="00066584">
        <w:rPr>
          <w:b/>
          <w:sz w:val="24"/>
          <w:szCs w:val="24"/>
        </w:rPr>
        <w:t>Revised:</w:t>
      </w:r>
      <w:r w:rsidRPr="00066584">
        <w:rPr>
          <w:b/>
          <w:sz w:val="24"/>
          <w:szCs w:val="24"/>
        </w:rPr>
        <w:tab/>
      </w:r>
      <w:r w:rsidR="00B05DFC" w:rsidRPr="00066584">
        <w:rPr>
          <w:sz w:val="24"/>
          <w:szCs w:val="24"/>
        </w:rPr>
        <w:t>June 201</w:t>
      </w:r>
      <w:r w:rsidR="003A017F" w:rsidRPr="00066584">
        <w:rPr>
          <w:sz w:val="24"/>
          <w:szCs w:val="24"/>
        </w:rPr>
        <w:t>8</w:t>
      </w:r>
    </w:p>
    <w:p w:rsidR="00044B42" w:rsidRPr="00066584" w:rsidRDefault="00044B42">
      <w:r w:rsidRPr="00066584">
        <w:rPr>
          <w:b/>
          <w:sz w:val="24"/>
          <w:szCs w:val="24"/>
        </w:rPr>
        <w:t>Status</w:t>
      </w:r>
      <w:r w:rsidR="00B05DFC" w:rsidRPr="00066584">
        <w:t xml:space="preserve">: </w:t>
      </w:r>
      <w:r w:rsidR="008B7598" w:rsidRPr="00066584">
        <w:tab/>
      </w:r>
      <w:r w:rsidR="003A017F" w:rsidRPr="00066584">
        <w:t xml:space="preserve">Full-time </w:t>
      </w:r>
      <w:r w:rsidR="003A017F" w:rsidRPr="00066584">
        <w:tab/>
        <w:t>12 month schedule</w:t>
      </w:r>
      <w:r w:rsidR="003A017F" w:rsidRPr="00066584">
        <w:tab/>
        <w:t>Exempt</w:t>
      </w:r>
    </w:p>
    <w:p w:rsidR="00044B42" w:rsidRPr="00066584" w:rsidRDefault="00044B42">
      <w:pPr>
        <w:rPr>
          <w:b/>
          <w:sz w:val="24"/>
          <w:szCs w:val="24"/>
        </w:rPr>
      </w:pPr>
      <w:r w:rsidRPr="00066584">
        <w:rPr>
          <w:b/>
          <w:sz w:val="24"/>
          <w:szCs w:val="24"/>
        </w:rPr>
        <w:t xml:space="preserve">Reports To:  </w:t>
      </w:r>
      <w:r w:rsidR="008B7598" w:rsidRPr="00066584">
        <w:rPr>
          <w:b/>
          <w:sz w:val="24"/>
          <w:szCs w:val="24"/>
        </w:rPr>
        <w:tab/>
      </w:r>
      <w:r w:rsidR="003A017F" w:rsidRPr="00066584">
        <w:rPr>
          <w:sz w:val="24"/>
          <w:szCs w:val="24"/>
        </w:rPr>
        <w:t>VP of Student Life/Dean of Students</w:t>
      </w:r>
    </w:p>
    <w:p w:rsidR="000A6FD8" w:rsidRPr="00066584" w:rsidRDefault="00B05DFC" w:rsidP="000A6FD8">
      <w:pPr>
        <w:spacing w:after="100" w:afterAutospacing="1" w:line="240" w:lineRule="auto"/>
        <w:rPr>
          <w:sz w:val="24"/>
          <w:szCs w:val="24"/>
        </w:rPr>
      </w:pPr>
      <w:r w:rsidRPr="00066584">
        <w:rPr>
          <w:b/>
          <w:sz w:val="24"/>
          <w:szCs w:val="24"/>
        </w:rPr>
        <w:t>Overview:</w:t>
      </w:r>
      <w:r w:rsidR="003A017F" w:rsidRPr="00066584">
        <w:rPr>
          <w:b/>
          <w:sz w:val="24"/>
          <w:szCs w:val="24"/>
        </w:rPr>
        <w:tab/>
      </w:r>
      <w:r w:rsidR="003A017F" w:rsidRPr="00066584">
        <w:rPr>
          <w:sz w:val="24"/>
          <w:szCs w:val="24"/>
        </w:rPr>
        <w:t>This position</w:t>
      </w:r>
      <w:r w:rsidR="00A56FF7" w:rsidRPr="00066584">
        <w:rPr>
          <w:sz w:val="24"/>
          <w:szCs w:val="24"/>
        </w:rPr>
        <w:t xml:space="preserve"> plans, organizes, and provides administrative direction and oversight for all operations, activities, programs and services of the Counseling Department.  Working with the VP of Student Life/Dean of Students, oversees department planning and program development to meet the needs of students and goals of the college.  </w:t>
      </w:r>
      <w:r w:rsidR="00C579FC" w:rsidRPr="00066584">
        <w:rPr>
          <w:sz w:val="24"/>
          <w:szCs w:val="24"/>
        </w:rPr>
        <w:t xml:space="preserve">Serves as the first response during crisis intervention situations and serves as a member of Augustana’s behavioral risk assessment team.   </w:t>
      </w:r>
    </w:p>
    <w:p w:rsidR="00C579FC" w:rsidRPr="00066584" w:rsidRDefault="003A017F" w:rsidP="003A017F">
      <w:pPr>
        <w:rPr>
          <w:b/>
          <w:sz w:val="24"/>
          <w:szCs w:val="24"/>
        </w:rPr>
      </w:pPr>
      <w:r w:rsidRPr="00066584">
        <w:rPr>
          <w:b/>
          <w:sz w:val="24"/>
          <w:szCs w:val="24"/>
        </w:rPr>
        <w:t xml:space="preserve">Supervises:  </w:t>
      </w:r>
    </w:p>
    <w:p w:rsidR="00C579FC" w:rsidRPr="00066584" w:rsidRDefault="00C579FC" w:rsidP="00C579FC">
      <w:pPr>
        <w:pStyle w:val="ListParagraph"/>
        <w:numPr>
          <w:ilvl w:val="0"/>
          <w:numId w:val="7"/>
        </w:numPr>
        <w:rPr>
          <w:sz w:val="24"/>
          <w:szCs w:val="24"/>
        </w:rPr>
      </w:pPr>
      <w:r w:rsidRPr="00066584">
        <w:rPr>
          <w:sz w:val="24"/>
          <w:szCs w:val="24"/>
        </w:rPr>
        <w:t xml:space="preserve">Student Counselors :  1 full time and 1 part-time counselor. </w:t>
      </w:r>
      <w:r w:rsidR="00A56FF7" w:rsidRPr="00066584">
        <w:rPr>
          <w:sz w:val="24"/>
          <w:szCs w:val="24"/>
        </w:rPr>
        <w:t xml:space="preserve"> Each work during the academic </w:t>
      </w:r>
      <w:r w:rsidRPr="00066584">
        <w:rPr>
          <w:sz w:val="24"/>
          <w:szCs w:val="24"/>
        </w:rPr>
        <w:t>year only.</w:t>
      </w:r>
    </w:p>
    <w:p w:rsidR="00C579FC" w:rsidRPr="00066584" w:rsidRDefault="00C579FC" w:rsidP="00C579FC">
      <w:pPr>
        <w:pStyle w:val="ListParagraph"/>
        <w:numPr>
          <w:ilvl w:val="0"/>
          <w:numId w:val="7"/>
        </w:numPr>
        <w:rPr>
          <w:sz w:val="24"/>
          <w:szCs w:val="24"/>
        </w:rPr>
      </w:pPr>
      <w:r w:rsidRPr="00066584">
        <w:rPr>
          <w:sz w:val="24"/>
          <w:szCs w:val="24"/>
        </w:rPr>
        <w:t>Administrative Assistant:  30 hours per week during the academic year.</w:t>
      </w:r>
    </w:p>
    <w:p w:rsidR="00B05DFC" w:rsidRPr="00066584" w:rsidRDefault="00B05DFC">
      <w:pPr>
        <w:rPr>
          <w:b/>
          <w:sz w:val="24"/>
          <w:szCs w:val="24"/>
        </w:rPr>
      </w:pPr>
      <w:r w:rsidRPr="00066584">
        <w:rPr>
          <w:b/>
          <w:sz w:val="24"/>
          <w:szCs w:val="24"/>
        </w:rPr>
        <w:t>Primary Duties:</w:t>
      </w:r>
    </w:p>
    <w:p w:rsidR="00A56FF7" w:rsidRPr="00066584" w:rsidRDefault="00A56FF7" w:rsidP="00A56FF7">
      <w:pPr>
        <w:pStyle w:val="ListParagraph"/>
        <w:numPr>
          <w:ilvl w:val="0"/>
          <w:numId w:val="2"/>
        </w:numPr>
        <w:rPr>
          <w:sz w:val="24"/>
          <w:szCs w:val="24"/>
        </w:rPr>
      </w:pPr>
      <w:r w:rsidRPr="00066584">
        <w:rPr>
          <w:sz w:val="24"/>
          <w:szCs w:val="24"/>
        </w:rPr>
        <w:t xml:space="preserve">Oversees work of the counseling staff, assigns work load and evaluates program offerings.  Serves as a resource for student counselors on strategies for success and effectiveness.  </w:t>
      </w:r>
    </w:p>
    <w:p w:rsidR="00A56FF7" w:rsidRPr="00066584" w:rsidRDefault="00A56FF7" w:rsidP="00A56FF7">
      <w:pPr>
        <w:pStyle w:val="ListParagraph"/>
        <w:numPr>
          <w:ilvl w:val="0"/>
          <w:numId w:val="2"/>
        </w:numPr>
        <w:rPr>
          <w:sz w:val="24"/>
          <w:szCs w:val="24"/>
        </w:rPr>
      </w:pPr>
      <w:r w:rsidRPr="00066584">
        <w:rPr>
          <w:sz w:val="24"/>
          <w:szCs w:val="24"/>
        </w:rPr>
        <w:t>Meets with individual students to provide counseling for a wide variety of needs during office hours.  Work with students to resolve issues, involving others on campus as needed.</w:t>
      </w:r>
    </w:p>
    <w:p w:rsidR="00A56FF7" w:rsidRPr="00066584" w:rsidRDefault="00A56FF7" w:rsidP="00A56FF7">
      <w:pPr>
        <w:pStyle w:val="ListParagraph"/>
        <w:numPr>
          <w:ilvl w:val="0"/>
          <w:numId w:val="2"/>
        </w:numPr>
        <w:rPr>
          <w:sz w:val="24"/>
          <w:szCs w:val="24"/>
        </w:rPr>
      </w:pPr>
      <w:r w:rsidRPr="00066584">
        <w:rPr>
          <w:sz w:val="24"/>
          <w:szCs w:val="24"/>
        </w:rPr>
        <w:t>Collaborates with community partners both internally and externally to meet student needs.  As needed, makes referrals for off-campus services for student issues</w:t>
      </w:r>
    </w:p>
    <w:p w:rsidR="00C91D8F" w:rsidRPr="00066584" w:rsidRDefault="00C91D8F" w:rsidP="00A56FF7">
      <w:pPr>
        <w:pStyle w:val="ListParagraph"/>
        <w:numPr>
          <w:ilvl w:val="0"/>
          <w:numId w:val="2"/>
        </w:numPr>
        <w:rPr>
          <w:sz w:val="24"/>
          <w:szCs w:val="24"/>
        </w:rPr>
      </w:pPr>
      <w:r w:rsidRPr="00066584">
        <w:rPr>
          <w:sz w:val="24"/>
          <w:szCs w:val="24"/>
        </w:rPr>
        <w:t>Consults with faculty, staff, and parents on current, on-going or potential issues, needs and prevention techniques.</w:t>
      </w:r>
    </w:p>
    <w:p w:rsidR="00A56FF7" w:rsidRPr="00066584" w:rsidRDefault="00A56FF7" w:rsidP="00A56FF7">
      <w:pPr>
        <w:pStyle w:val="ListParagraph"/>
        <w:numPr>
          <w:ilvl w:val="0"/>
          <w:numId w:val="2"/>
        </w:numPr>
        <w:rPr>
          <w:sz w:val="24"/>
          <w:szCs w:val="24"/>
        </w:rPr>
      </w:pPr>
      <w:r w:rsidRPr="00066584">
        <w:rPr>
          <w:sz w:val="24"/>
          <w:szCs w:val="24"/>
        </w:rPr>
        <w:t>Plan, conduct and evaluate psycho-educational group presentations as needed and requested.  Revise offerings to fit the needs of the campus community.</w:t>
      </w:r>
    </w:p>
    <w:p w:rsidR="00C91D8F" w:rsidRPr="00066584" w:rsidRDefault="00C91D8F" w:rsidP="00A56FF7">
      <w:pPr>
        <w:pStyle w:val="ListParagraph"/>
        <w:numPr>
          <w:ilvl w:val="0"/>
          <w:numId w:val="2"/>
        </w:numPr>
        <w:rPr>
          <w:sz w:val="24"/>
          <w:szCs w:val="24"/>
        </w:rPr>
      </w:pPr>
      <w:r w:rsidRPr="00066584">
        <w:rPr>
          <w:sz w:val="24"/>
          <w:szCs w:val="24"/>
        </w:rPr>
        <w:t xml:space="preserve">Provides training to students, staff, faculty and professional staff on a range of issues related to mental health and well-being as requested.  </w:t>
      </w:r>
    </w:p>
    <w:p w:rsidR="00A56FF7" w:rsidRPr="00066584" w:rsidRDefault="00A56FF7" w:rsidP="00A56FF7">
      <w:pPr>
        <w:pStyle w:val="ListParagraph"/>
        <w:numPr>
          <w:ilvl w:val="0"/>
          <w:numId w:val="2"/>
        </w:numPr>
        <w:rPr>
          <w:sz w:val="24"/>
          <w:szCs w:val="24"/>
        </w:rPr>
      </w:pPr>
      <w:r w:rsidRPr="00066584">
        <w:rPr>
          <w:sz w:val="24"/>
          <w:szCs w:val="24"/>
        </w:rPr>
        <w:t>Document student meetings within the established protocols of the office.</w:t>
      </w:r>
    </w:p>
    <w:p w:rsidR="00A56FF7" w:rsidRPr="00066584" w:rsidRDefault="00A56FF7" w:rsidP="00C91D8F">
      <w:pPr>
        <w:pStyle w:val="ListParagraph"/>
        <w:numPr>
          <w:ilvl w:val="0"/>
          <w:numId w:val="2"/>
        </w:numPr>
        <w:rPr>
          <w:sz w:val="24"/>
          <w:szCs w:val="24"/>
        </w:rPr>
      </w:pPr>
      <w:r w:rsidRPr="00066584">
        <w:rPr>
          <w:sz w:val="24"/>
          <w:szCs w:val="24"/>
        </w:rPr>
        <w:t>As appropriate and requested, consult with members of the faculty and other campus community members regarding students concerns.</w:t>
      </w:r>
    </w:p>
    <w:p w:rsidR="0072003C" w:rsidRPr="00066584" w:rsidRDefault="0072003C" w:rsidP="00C91D8F">
      <w:pPr>
        <w:pStyle w:val="ListParagraph"/>
        <w:numPr>
          <w:ilvl w:val="0"/>
          <w:numId w:val="2"/>
        </w:numPr>
        <w:rPr>
          <w:sz w:val="24"/>
          <w:szCs w:val="24"/>
        </w:rPr>
      </w:pPr>
      <w:r w:rsidRPr="00066584">
        <w:rPr>
          <w:sz w:val="24"/>
          <w:szCs w:val="24"/>
        </w:rPr>
        <w:lastRenderedPageBreak/>
        <w:t xml:space="preserve">Provides recommendations to the VP and Dean of Students regarding a student’s suitability for enrollment. </w:t>
      </w:r>
    </w:p>
    <w:p w:rsidR="0072003C" w:rsidRPr="00066584" w:rsidRDefault="0072003C" w:rsidP="00C91D8F">
      <w:pPr>
        <w:pStyle w:val="ListParagraph"/>
        <w:numPr>
          <w:ilvl w:val="0"/>
          <w:numId w:val="2"/>
        </w:numPr>
        <w:rPr>
          <w:sz w:val="24"/>
          <w:szCs w:val="24"/>
        </w:rPr>
      </w:pPr>
      <w:r w:rsidRPr="00066584">
        <w:rPr>
          <w:sz w:val="24"/>
          <w:szCs w:val="24"/>
        </w:rPr>
        <w:t>Serves as a member of the</w:t>
      </w:r>
      <w:r w:rsidR="00D4692C" w:rsidRPr="00066584">
        <w:rPr>
          <w:sz w:val="24"/>
          <w:szCs w:val="24"/>
        </w:rPr>
        <w:t xml:space="preserve"> college’s Risk Assessment Team. </w:t>
      </w:r>
    </w:p>
    <w:p w:rsidR="00A56FF7" w:rsidRPr="00066584" w:rsidRDefault="00A56FF7" w:rsidP="00A56FF7">
      <w:pPr>
        <w:rPr>
          <w:b/>
          <w:sz w:val="24"/>
          <w:szCs w:val="24"/>
        </w:rPr>
      </w:pPr>
      <w:r w:rsidRPr="00066584">
        <w:rPr>
          <w:b/>
          <w:sz w:val="24"/>
          <w:szCs w:val="24"/>
        </w:rPr>
        <w:t>Additional Duties:</w:t>
      </w:r>
    </w:p>
    <w:p w:rsidR="00A56FF7" w:rsidRPr="00066584" w:rsidRDefault="00A56FF7" w:rsidP="00A56FF7">
      <w:pPr>
        <w:pStyle w:val="ListParagraph"/>
        <w:numPr>
          <w:ilvl w:val="0"/>
          <w:numId w:val="5"/>
        </w:numPr>
      </w:pPr>
      <w:r w:rsidRPr="00066584">
        <w:t>Serve as a confidential reporting resource for survivors of sexual assault or other crimes.</w:t>
      </w:r>
    </w:p>
    <w:p w:rsidR="00A56FF7" w:rsidRPr="00066584" w:rsidRDefault="00A56FF7" w:rsidP="00A56FF7">
      <w:pPr>
        <w:pStyle w:val="ListParagraph"/>
        <w:numPr>
          <w:ilvl w:val="0"/>
          <w:numId w:val="5"/>
        </w:numPr>
      </w:pPr>
      <w:r w:rsidRPr="00066584">
        <w:t>Attend division wide meetings to understand and support the effort</w:t>
      </w:r>
      <w:r w:rsidR="00B23288" w:rsidRPr="00066584">
        <w:t>s of others within the student life</w:t>
      </w:r>
      <w:r w:rsidRPr="00066584">
        <w:t xml:space="preserve"> division.</w:t>
      </w:r>
    </w:p>
    <w:p w:rsidR="00A56FF7" w:rsidRPr="00066584" w:rsidRDefault="00A56FF7" w:rsidP="00A56FF7">
      <w:pPr>
        <w:pStyle w:val="ListParagraph"/>
        <w:numPr>
          <w:ilvl w:val="0"/>
          <w:numId w:val="5"/>
        </w:numPr>
      </w:pPr>
      <w:r w:rsidRPr="00066584">
        <w:t>Serve on task forces, committees, or other campus organizations as needed to further the goals of the department.</w:t>
      </w:r>
    </w:p>
    <w:p w:rsidR="00C91D8F" w:rsidRPr="00066584" w:rsidRDefault="00C91D8F" w:rsidP="00C91D8F">
      <w:pPr>
        <w:pStyle w:val="ListParagraph"/>
        <w:numPr>
          <w:ilvl w:val="0"/>
          <w:numId w:val="5"/>
        </w:numPr>
      </w:pPr>
      <w:r w:rsidRPr="00066584">
        <w:t>Participate in local, regional and national associations, conferences and meetings to stay abreast of trends and suggest strategies for college’s continued improvement in student mental health issues and counseling.</w:t>
      </w:r>
    </w:p>
    <w:p w:rsidR="00A56FF7" w:rsidRPr="00066584" w:rsidRDefault="00A56FF7" w:rsidP="00A56FF7">
      <w:pPr>
        <w:pStyle w:val="ListParagraph"/>
        <w:numPr>
          <w:ilvl w:val="0"/>
          <w:numId w:val="5"/>
        </w:numPr>
      </w:pPr>
      <w:r w:rsidRPr="00066584">
        <w:t>Other duties as assigned</w:t>
      </w:r>
    </w:p>
    <w:p w:rsidR="00D27828" w:rsidRPr="00066584" w:rsidRDefault="00D27828" w:rsidP="00D27828">
      <w:pPr>
        <w:pStyle w:val="ListParagraph"/>
      </w:pPr>
    </w:p>
    <w:p w:rsidR="00B05DFC" w:rsidRPr="00066584" w:rsidRDefault="00B05DFC" w:rsidP="00AB28BB">
      <w:pPr>
        <w:spacing w:before="100" w:beforeAutospacing="1" w:after="100" w:afterAutospacing="1"/>
        <w:rPr>
          <w:b/>
          <w:sz w:val="24"/>
          <w:szCs w:val="24"/>
        </w:rPr>
      </w:pPr>
      <w:r w:rsidRPr="00066584">
        <w:rPr>
          <w:b/>
          <w:sz w:val="24"/>
          <w:szCs w:val="24"/>
        </w:rPr>
        <w:t xml:space="preserve">Skills &amp; </w:t>
      </w:r>
      <w:r w:rsidR="002F28C8" w:rsidRPr="00066584">
        <w:rPr>
          <w:b/>
          <w:sz w:val="24"/>
          <w:szCs w:val="24"/>
        </w:rPr>
        <w:t>Knowledge</w:t>
      </w:r>
      <w:r w:rsidRPr="00066584">
        <w:rPr>
          <w:b/>
          <w:sz w:val="24"/>
          <w:szCs w:val="24"/>
        </w:rPr>
        <w:t>:</w:t>
      </w:r>
    </w:p>
    <w:p w:rsidR="00C91D8F" w:rsidRPr="00066584" w:rsidRDefault="00C91D8F" w:rsidP="00B05DFC">
      <w:pPr>
        <w:pStyle w:val="ListParagraph"/>
        <w:numPr>
          <w:ilvl w:val="0"/>
          <w:numId w:val="6"/>
        </w:numPr>
        <w:spacing w:before="100" w:beforeAutospacing="1" w:after="100" w:afterAutospacing="1"/>
        <w:rPr>
          <w:sz w:val="24"/>
          <w:szCs w:val="24"/>
        </w:rPr>
      </w:pPr>
      <w:r w:rsidRPr="00066584">
        <w:rPr>
          <w:sz w:val="24"/>
          <w:szCs w:val="24"/>
        </w:rPr>
        <w:t>Demonstrated skill in providing counseling services to the 18-22 year old population.</w:t>
      </w:r>
    </w:p>
    <w:p w:rsidR="00B05DFC" w:rsidRPr="00066584" w:rsidRDefault="00C91D8F" w:rsidP="00B05DFC">
      <w:pPr>
        <w:pStyle w:val="ListParagraph"/>
        <w:numPr>
          <w:ilvl w:val="0"/>
          <w:numId w:val="6"/>
        </w:numPr>
        <w:spacing w:before="100" w:beforeAutospacing="1" w:after="100" w:afterAutospacing="1"/>
        <w:rPr>
          <w:sz w:val="24"/>
          <w:szCs w:val="24"/>
        </w:rPr>
      </w:pPr>
      <w:r w:rsidRPr="00066584">
        <w:rPr>
          <w:sz w:val="24"/>
          <w:szCs w:val="24"/>
        </w:rPr>
        <w:t>Ability to effectively deliver generalist clinical counseling to a diverse student population.</w:t>
      </w:r>
    </w:p>
    <w:p w:rsidR="00C91D8F" w:rsidRPr="00066584" w:rsidRDefault="00C91D8F" w:rsidP="00C91D8F">
      <w:pPr>
        <w:pStyle w:val="ListParagraph"/>
        <w:numPr>
          <w:ilvl w:val="0"/>
          <w:numId w:val="6"/>
        </w:numPr>
        <w:spacing w:before="100" w:beforeAutospacing="1" w:after="100" w:afterAutospacing="1"/>
        <w:rPr>
          <w:sz w:val="24"/>
          <w:szCs w:val="24"/>
        </w:rPr>
      </w:pPr>
      <w:r w:rsidRPr="00066584">
        <w:rPr>
          <w:sz w:val="24"/>
          <w:szCs w:val="24"/>
        </w:rPr>
        <w:t>Ability to make effective decisions with limited time and input from others.</w:t>
      </w:r>
    </w:p>
    <w:p w:rsidR="002F28C8" w:rsidRPr="00066584" w:rsidRDefault="002F28C8" w:rsidP="00B05DFC">
      <w:pPr>
        <w:pStyle w:val="ListParagraph"/>
        <w:numPr>
          <w:ilvl w:val="0"/>
          <w:numId w:val="6"/>
        </w:numPr>
        <w:spacing w:before="100" w:beforeAutospacing="1" w:after="100" w:afterAutospacing="1"/>
        <w:rPr>
          <w:sz w:val="24"/>
          <w:szCs w:val="24"/>
        </w:rPr>
      </w:pPr>
      <w:r w:rsidRPr="00066584">
        <w:rPr>
          <w:sz w:val="24"/>
          <w:szCs w:val="24"/>
        </w:rPr>
        <w:t>Ability to communicate and collaborate with a diverse group of campus partners including colleagues, students, and community stakeholders.</w:t>
      </w:r>
    </w:p>
    <w:p w:rsidR="002F28C8" w:rsidRPr="00066584" w:rsidRDefault="002F28C8" w:rsidP="00B05DFC">
      <w:pPr>
        <w:pStyle w:val="ListParagraph"/>
        <w:numPr>
          <w:ilvl w:val="0"/>
          <w:numId w:val="6"/>
        </w:numPr>
        <w:spacing w:before="100" w:beforeAutospacing="1" w:after="100" w:afterAutospacing="1"/>
        <w:rPr>
          <w:sz w:val="24"/>
          <w:szCs w:val="24"/>
        </w:rPr>
      </w:pPr>
      <w:r w:rsidRPr="00066584">
        <w:rPr>
          <w:sz w:val="24"/>
          <w:szCs w:val="24"/>
        </w:rPr>
        <w:t>Ability to mentor, lead and supervise professionals and student staff.</w:t>
      </w:r>
    </w:p>
    <w:p w:rsidR="00C91D8F" w:rsidRPr="00066584" w:rsidRDefault="00C91D8F" w:rsidP="00B05DFC">
      <w:pPr>
        <w:pStyle w:val="ListParagraph"/>
        <w:numPr>
          <w:ilvl w:val="0"/>
          <w:numId w:val="6"/>
        </w:numPr>
        <w:spacing w:before="100" w:beforeAutospacing="1" w:after="100" w:afterAutospacing="1"/>
        <w:rPr>
          <w:sz w:val="24"/>
          <w:szCs w:val="24"/>
        </w:rPr>
      </w:pPr>
      <w:r w:rsidRPr="00066584">
        <w:rPr>
          <w:sz w:val="24"/>
          <w:szCs w:val="24"/>
        </w:rPr>
        <w:t>Budget creation, tracking and management skills.</w:t>
      </w:r>
    </w:p>
    <w:p w:rsidR="00C91D8F" w:rsidRPr="00066584" w:rsidRDefault="00C91D8F" w:rsidP="00B05DFC">
      <w:pPr>
        <w:pStyle w:val="ListParagraph"/>
        <w:numPr>
          <w:ilvl w:val="0"/>
          <w:numId w:val="6"/>
        </w:numPr>
        <w:spacing w:before="100" w:beforeAutospacing="1" w:after="100" w:afterAutospacing="1"/>
        <w:rPr>
          <w:sz w:val="24"/>
          <w:szCs w:val="24"/>
        </w:rPr>
      </w:pPr>
      <w:r w:rsidRPr="00066584">
        <w:rPr>
          <w:sz w:val="24"/>
          <w:szCs w:val="24"/>
        </w:rPr>
        <w:t>Ability to use Titanium or other recordkeeping data base system.</w:t>
      </w:r>
    </w:p>
    <w:p w:rsidR="00C91D8F" w:rsidRPr="00066584" w:rsidRDefault="00C91D8F" w:rsidP="00B05DFC">
      <w:pPr>
        <w:pStyle w:val="ListParagraph"/>
        <w:numPr>
          <w:ilvl w:val="0"/>
          <w:numId w:val="6"/>
        </w:numPr>
        <w:spacing w:before="100" w:beforeAutospacing="1" w:after="100" w:afterAutospacing="1"/>
        <w:rPr>
          <w:sz w:val="24"/>
          <w:szCs w:val="24"/>
        </w:rPr>
      </w:pPr>
      <w:r w:rsidRPr="00066584">
        <w:rPr>
          <w:sz w:val="24"/>
          <w:szCs w:val="24"/>
        </w:rPr>
        <w:t>Deep understanding of the unique issues that arise with an academic, competitive, residential liberal arts institution.</w:t>
      </w:r>
    </w:p>
    <w:p w:rsidR="002F28C8" w:rsidRPr="00066584" w:rsidRDefault="002F28C8" w:rsidP="00B05DFC">
      <w:pPr>
        <w:pStyle w:val="ListParagraph"/>
        <w:numPr>
          <w:ilvl w:val="0"/>
          <w:numId w:val="6"/>
        </w:numPr>
        <w:spacing w:before="100" w:beforeAutospacing="1" w:after="100" w:afterAutospacing="1"/>
        <w:rPr>
          <w:sz w:val="24"/>
          <w:szCs w:val="24"/>
        </w:rPr>
      </w:pPr>
      <w:r w:rsidRPr="00066584">
        <w:rPr>
          <w:sz w:val="24"/>
          <w:szCs w:val="24"/>
        </w:rPr>
        <w:t>Ability to work independently and with limited supervision to accomplish work outcomes.</w:t>
      </w:r>
    </w:p>
    <w:p w:rsidR="00C91D8F" w:rsidRPr="00066584" w:rsidRDefault="00044B42" w:rsidP="00C91D8F">
      <w:pPr>
        <w:rPr>
          <w:b/>
          <w:sz w:val="24"/>
          <w:szCs w:val="24"/>
        </w:rPr>
      </w:pPr>
      <w:r w:rsidRPr="00066584">
        <w:rPr>
          <w:b/>
          <w:sz w:val="24"/>
          <w:szCs w:val="24"/>
        </w:rPr>
        <w:t>Education</w:t>
      </w:r>
      <w:r w:rsidR="002F28C8" w:rsidRPr="00066584">
        <w:rPr>
          <w:b/>
          <w:sz w:val="24"/>
          <w:szCs w:val="24"/>
        </w:rPr>
        <w:t xml:space="preserve"> &amp; Experience</w:t>
      </w:r>
      <w:r w:rsidR="00F45229" w:rsidRPr="00066584">
        <w:rPr>
          <w:b/>
          <w:sz w:val="24"/>
          <w:szCs w:val="24"/>
        </w:rPr>
        <w:t>:</w:t>
      </w:r>
      <w:r w:rsidR="004A581E" w:rsidRPr="00066584">
        <w:rPr>
          <w:b/>
          <w:sz w:val="24"/>
          <w:szCs w:val="24"/>
        </w:rPr>
        <w:t xml:space="preserve">  </w:t>
      </w:r>
      <w:r w:rsidR="00C91D8F" w:rsidRPr="00066584">
        <w:rPr>
          <w:sz w:val="24"/>
          <w:szCs w:val="24"/>
        </w:rPr>
        <w:t xml:space="preserve">Doctoral degree in clinical psychology or </w:t>
      </w:r>
      <w:r w:rsidR="004A581E" w:rsidRPr="00066584">
        <w:rPr>
          <w:sz w:val="24"/>
          <w:szCs w:val="24"/>
        </w:rPr>
        <w:t xml:space="preserve">Master’s degree in </w:t>
      </w:r>
      <w:r w:rsidR="00C91D8F" w:rsidRPr="00066584">
        <w:rPr>
          <w:sz w:val="24"/>
          <w:szCs w:val="24"/>
        </w:rPr>
        <w:t>social work or counseling.  7-10 years of professional experience providing services and/or leading professionals in this area</w:t>
      </w:r>
      <w:r w:rsidR="002F28C8" w:rsidRPr="00066584">
        <w:rPr>
          <w:sz w:val="24"/>
          <w:szCs w:val="24"/>
        </w:rPr>
        <w:t>.  Experience wo</w:t>
      </w:r>
      <w:r w:rsidR="00C91D8F" w:rsidRPr="00066584">
        <w:rPr>
          <w:sz w:val="24"/>
          <w:szCs w:val="24"/>
        </w:rPr>
        <w:t xml:space="preserve">rking with student populations and/or </w:t>
      </w:r>
      <w:r w:rsidR="002F28C8" w:rsidRPr="00066584">
        <w:rPr>
          <w:sz w:val="24"/>
          <w:szCs w:val="24"/>
        </w:rPr>
        <w:t xml:space="preserve">experience in a higher education setting </w:t>
      </w:r>
      <w:r w:rsidR="00C91D8F" w:rsidRPr="00066584">
        <w:rPr>
          <w:sz w:val="24"/>
          <w:szCs w:val="24"/>
        </w:rPr>
        <w:t xml:space="preserve">is highly </w:t>
      </w:r>
      <w:r w:rsidR="002F28C8" w:rsidRPr="00066584">
        <w:rPr>
          <w:sz w:val="24"/>
          <w:szCs w:val="24"/>
        </w:rPr>
        <w:t xml:space="preserve">preferred.   </w:t>
      </w:r>
      <w:r w:rsidR="00C91D8F" w:rsidRPr="00066584">
        <w:rPr>
          <w:sz w:val="24"/>
          <w:szCs w:val="24"/>
        </w:rPr>
        <w:t xml:space="preserve">Must be licensed or eligible to be licensed in </w:t>
      </w:r>
      <w:r w:rsidR="00C91D8F" w:rsidRPr="00066584">
        <w:rPr>
          <w:sz w:val="24"/>
          <w:szCs w:val="24"/>
        </w:rPr>
        <w:lastRenderedPageBreak/>
        <w:t>Illinois.</w:t>
      </w:r>
      <w:r w:rsidR="002F28C8" w:rsidRPr="00066584">
        <w:rPr>
          <w:sz w:val="24"/>
          <w:szCs w:val="24"/>
        </w:rPr>
        <w:br/>
      </w:r>
    </w:p>
    <w:p w:rsidR="00C91D8F" w:rsidRPr="00066584" w:rsidRDefault="00C91D8F" w:rsidP="00C91D8F">
      <w:pPr>
        <w:rPr>
          <w:b/>
          <w:sz w:val="24"/>
          <w:szCs w:val="24"/>
        </w:rPr>
      </w:pPr>
    </w:p>
    <w:p w:rsidR="00C91D8F" w:rsidRPr="00066584" w:rsidRDefault="00C91D8F" w:rsidP="00C91D8F">
      <w:pPr>
        <w:rPr>
          <w:b/>
          <w:sz w:val="24"/>
          <w:szCs w:val="24"/>
        </w:rPr>
      </w:pPr>
    </w:p>
    <w:p w:rsidR="00B05DFC" w:rsidRPr="00066584" w:rsidRDefault="00B05DFC" w:rsidP="00C91D8F">
      <w:pPr>
        <w:rPr>
          <w:b/>
          <w:sz w:val="24"/>
          <w:szCs w:val="24"/>
        </w:rPr>
      </w:pPr>
      <w:r w:rsidRPr="00066584">
        <w:rPr>
          <w:b/>
          <w:sz w:val="24"/>
          <w:szCs w:val="24"/>
        </w:rPr>
        <w:t>Physical Demands</w:t>
      </w:r>
      <w:r w:rsidR="00F45229" w:rsidRPr="00066584">
        <w:rPr>
          <w:b/>
          <w:sz w:val="24"/>
          <w:szCs w:val="24"/>
        </w:rPr>
        <w:t xml:space="preserve">: </w:t>
      </w:r>
    </w:p>
    <w:p w:rsidR="00B05DFC" w:rsidRPr="00066584" w:rsidRDefault="00B05DFC" w:rsidP="00B05DFC">
      <w:pPr>
        <w:spacing w:after="0" w:line="240" w:lineRule="auto"/>
      </w:pPr>
      <w:r w:rsidRPr="00066584">
        <w:t>The physical demands described here are representative of those that must be met by an employee to successfully perform the essential functions of this job.</w:t>
      </w:r>
    </w:p>
    <w:p w:rsidR="00B05DFC" w:rsidRPr="00066584" w:rsidRDefault="00B05DFC" w:rsidP="00B05DFC">
      <w:pPr>
        <w:spacing w:after="0" w:line="240" w:lineRule="auto"/>
      </w:pPr>
    </w:p>
    <w:p w:rsidR="00044B42" w:rsidRPr="00066584" w:rsidRDefault="00F45229">
      <w:r w:rsidRPr="00066584">
        <w:t xml:space="preserve">Must be able to lift </w:t>
      </w:r>
      <w:r w:rsidR="00C91D8F" w:rsidRPr="00066584">
        <w:t>15</w:t>
      </w:r>
      <w:r w:rsidRPr="00066584">
        <w:t xml:space="preserve"> pounds on a frequent basis</w:t>
      </w:r>
      <w:r w:rsidR="00902884" w:rsidRPr="00066584">
        <w:t>.</w:t>
      </w:r>
      <w:r w:rsidRPr="00066584">
        <w:t xml:space="preserve">  Also required is the ability to listen, hear, speak, </w:t>
      </w:r>
      <w:r w:rsidR="004904C5" w:rsidRPr="00066584">
        <w:t xml:space="preserve">read, </w:t>
      </w:r>
      <w:r w:rsidR="00EE3E15" w:rsidRPr="00066584">
        <w:t xml:space="preserve">write, </w:t>
      </w:r>
      <w:r w:rsidRPr="00066584">
        <w:t>climb stairs, bend, stoop, and stand for intermittently long periods of time.</w:t>
      </w:r>
      <w:r w:rsidR="00910E93" w:rsidRPr="00066584">
        <w:t xml:space="preserve">  </w:t>
      </w:r>
      <w:r w:rsidR="00EE3E15" w:rsidRPr="00066584">
        <w:t xml:space="preserve">Must possess finger and hand dexterity for using small tools and equipment.  </w:t>
      </w:r>
      <w:r w:rsidR="00910E93" w:rsidRPr="00066584">
        <w:t>Must be able to use a computer to accomplish a variety of job tasks.</w:t>
      </w:r>
    </w:p>
    <w:p w:rsidR="001E5E7A" w:rsidRPr="00066584" w:rsidRDefault="008E753B" w:rsidP="00B05DFC">
      <w:pPr>
        <w:spacing w:after="0"/>
        <w:rPr>
          <w:b/>
          <w:sz w:val="24"/>
          <w:szCs w:val="24"/>
        </w:rPr>
      </w:pPr>
      <w:r w:rsidRPr="00066584">
        <w:rPr>
          <w:b/>
          <w:sz w:val="24"/>
          <w:szCs w:val="24"/>
        </w:rPr>
        <w:t>Travel &amp; Work Hours</w:t>
      </w:r>
    </w:p>
    <w:p w:rsidR="00B05DFC" w:rsidRPr="00066584" w:rsidRDefault="00B05DFC" w:rsidP="00B05DFC">
      <w:pPr>
        <w:spacing w:after="0"/>
        <w:rPr>
          <w:sz w:val="24"/>
          <w:szCs w:val="24"/>
        </w:rPr>
      </w:pPr>
      <w:r w:rsidRPr="00066584">
        <w:rPr>
          <w:sz w:val="24"/>
          <w:szCs w:val="24"/>
        </w:rPr>
        <w:t>Little to no travel is expected for this position.</w:t>
      </w:r>
      <w:r w:rsidR="008E753B" w:rsidRPr="00066584">
        <w:rPr>
          <w:sz w:val="24"/>
          <w:szCs w:val="24"/>
        </w:rPr>
        <w:t xml:space="preserve">  This position will be required to be available for crisis intervention and/or assessment during weekend and evening hours.</w:t>
      </w:r>
    </w:p>
    <w:p w:rsidR="008B7598" w:rsidRPr="00066584" w:rsidRDefault="008B7598" w:rsidP="00B05DFC">
      <w:pPr>
        <w:spacing w:after="0"/>
        <w:rPr>
          <w:sz w:val="24"/>
          <w:szCs w:val="24"/>
        </w:rPr>
      </w:pPr>
    </w:p>
    <w:p w:rsidR="008B7598" w:rsidRPr="00066584" w:rsidRDefault="008B7598" w:rsidP="008B7598">
      <w:pPr>
        <w:spacing w:after="0" w:line="240" w:lineRule="auto"/>
      </w:pPr>
      <w:r w:rsidRPr="00066584">
        <w:rPr>
          <w:b/>
          <w:sz w:val="24"/>
        </w:rPr>
        <w:t>EEO Statement:</w:t>
      </w:r>
    </w:p>
    <w:p w:rsidR="008B7598" w:rsidRPr="00066584" w:rsidRDefault="008B7598" w:rsidP="008B7598">
      <w:pPr>
        <w:spacing w:after="0" w:line="240" w:lineRule="auto"/>
      </w:pPr>
      <w:r w:rsidRPr="00066584">
        <w:t xml:space="preserve">Augustana is an Equal Opportunity Employer. It is Augustana College’s policy to provide equal opportunity to all qualified employees and applicants without regard to race, color, religion, gender, age, national origin, disability and any other category protected by federal, state or local law. </w:t>
      </w:r>
    </w:p>
    <w:p w:rsidR="008B7598" w:rsidRPr="00066584" w:rsidRDefault="008B7598" w:rsidP="00B05DFC">
      <w:pPr>
        <w:spacing w:after="0"/>
        <w:rPr>
          <w:sz w:val="24"/>
          <w:szCs w:val="24"/>
        </w:rPr>
      </w:pPr>
    </w:p>
    <w:p w:rsidR="00B05DFC" w:rsidRPr="00066584" w:rsidRDefault="00B05DFC" w:rsidP="00B05DFC">
      <w:pPr>
        <w:spacing w:after="0"/>
        <w:rPr>
          <w:b/>
          <w:sz w:val="24"/>
          <w:szCs w:val="24"/>
        </w:rPr>
      </w:pPr>
      <w:r w:rsidRPr="00066584">
        <w:rPr>
          <w:b/>
          <w:sz w:val="24"/>
          <w:szCs w:val="24"/>
        </w:rPr>
        <w:t>Note:</w:t>
      </w:r>
    </w:p>
    <w:p w:rsidR="00B05DFC" w:rsidRPr="00066584" w:rsidRDefault="00B05DFC" w:rsidP="00B05DFC">
      <w:pPr>
        <w:spacing w:after="0"/>
        <w:rPr>
          <w:sz w:val="24"/>
          <w:szCs w:val="24"/>
        </w:rPr>
      </w:pPr>
      <w:r w:rsidRPr="00066584">
        <w:rPr>
          <w:sz w:val="24"/>
          <w:szCs w:val="24"/>
        </w:rPr>
        <w:t>Please note this job description is not designed to cover or contain a comprehensive listing of activities, duties or responsibilities that are required of the employee for this job. Duties, responsibilities and activities are subject to change at any time with or without notice.</w:t>
      </w:r>
    </w:p>
    <w:p w:rsidR="00B05DFC" w:rsidRPr="00066584" w:rsidRDefault="00B05DFC">
      <w:pPr>
        <w:rPr>
          <w:b/>
          <w:sz w:val="24"/>
          <w:szCs w:val="24"/>
        </w:rPr>
      </w:pPr>
    </w:p>
    <w:p w:rsidR="008B7598" w:rsidRPr="00066584" w:rsidRDefault="008E753B">
      <w:pPr>
        <w:rPr>
          <w:b/>
          <w:sz w:val="24"/>
          <w:szCs w:val="24"/>
        </w:rPr>
      </w:pPr>
      <w:r w:rsidRPr="00066584">
        <w:rPr>
          <w:b/>
          <w:sz w:val="24"/>
          <w:szCs w:val="24"/>
        </w:rPr>
        <w:t>Application Instructions</w:t>
      </w:r>
    </w:p>
    <w:p w:rsidR="008E753B" w:rsidRPr="00066584" w:rsidRDefault="008E753B">
      <w:pPr>
        <w:rPr>
          <w:sz w:val="24"/>
          <w:szCs w:val="24"/>
        </w:rPr>
      </w:pPr>
      <w:r w:rsidRPr="00066584">
        <w:rPr>
          <w:sz w:val="24"/>
          <w:szCs w:val="24"/>
        </w:rPr>
        <w:t xml:space="preserve">Interested applicants should send a cover letter including salary requirement and resume to </w:t>
      </w:r>
      <w:hyperlink r:id="rId8" w:history="1">
        <w:r w:rsidRPr="00066584">
          <w:rPr>
            <w:rStyle w:val="Hyperlink"/>
            <w:color w:val="auto"/>
            <w:sz w:val="24"/>
            <w:szCs w:val="24"/>
          </w:rPr>
          <w:t>humanresources@augustana.edu</w:t>
        </w:r>
      </w:hyperlink>
      <w:r w:rsidRPr="00066584">
        <w:rPr>
          <w:sz w:val="24"/>
          <w:szCs w:val="24"/>
        </w:rPr>
        <w:t xml:space="preserve"> no later than July </w:t>
      </w:r>
      <w:r w:rsidR="00BA009A">
        <w:rPr>
          <w:sz w:val="24"/>
          <w:szCs w:val="24"/>
        </w:rPr>
        <w:t>20</w:t>
      </w:r>
      <w:r w:rsidRPr="00066584">
        <w:rPr>
          <w:sz w:val="24"/>
          <w:szCs w:val="24"/>
        </w:rPr>
        <w:t>, 2018 for full consideration.  EOE</w:t>
      </w:r>
    </w:p>
    <w:p w:rsidR="008B7598" w:rsidRPr="00066584" w:rsidRDefault="008B7598">
      <w:pPr>
        <w:rPr>
          <w:b/>
          <w:sz w:val="24"/>
          <w:szCs w:val="24"/>
        </w:rPr>
      </w:pPr>
    </w:p>
    <w:sectPr w:rsidR="008B7598" w:rsidRPr="00066584" w:rsidSect="00AC60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FC" w:rsidRDefault="00A562FC" w:rsidP="00044B42">
      <w:pPr>
        <w:spacing w:after="0" w:line="240" w:lineRule="auto"/>
      </w:pPr>
      <w:r>
        <w:separator/>
      </w:r>
    </w:p>
  </w:endnote>
  <w:endnote w:type="continuationSeparator" w:id="0">
    <w:p w:rsidR="00A562FC" w:rsidRDefault="00A562FC" w:rsidP="0004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FC" w:rsidRDefault="00A562FC" w:rsidP="00044B42">
      <w:pPr>
        <w:spacing w:after="0" w:line="240" w:lineRule="auto"/>
      </w:pPr>
      <w:r>
        <w:separator/>
      </w:r>
    </w:p>
  </w:footnote>
  <w:footnote w:type="continuationSeparator" w:id="0">
    <w:p w:rsidR="00A562FC" w:rsidRDefault="00A562FC" w:rsidP="00044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608"/>
      <w:gridCol w:w="1982"/>
    </w:tblGrid>
    <w:tr w:rsidR="00044B42">
      <w:trPr>
        <w:trHeight w:val="288"/>
      </w:trPr>
      <w:sdt>
        <w:sdtPr>
          <w:rPr>
            <w:rFonts w:asciiTheme="majorHAnsi" w:eastAsiaTheme="majorEastAsia" w:hAnsiTheme="majorHAnsi" w:cstheme="majorBidi"/>
            <w:sz w:val="36"/>
            <w:szCs w:val="36"/>
          </w:rPr>
          <w:alias w:val="Title"/>
          <w:id w:val="77761602"/>
          <w:placeholder>
            <w:docPart w:val="9CBA6C6E909D4D829DFA1729C9D5F00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44B42" w:rsidRDefault="00044B42" w:rsidP="00044B4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Job Description</w:t>
              </w:r>
            </w:p>
          </w:tc>
        </w:sdtContent>
      </w:sdt>
      <w:sdt>
        <w:sdtPr>
          <w:rPr>
            <w:rFonts w:asciiTheme="majorHAnsi" w:eastAsiaTheme="majorEastAsia" w:hAnsiTheme="majorHAnsi" w:cstheme="majorBidi"/>
            <w:b/>
            <w:bCs/>
            <w:sz w:val="36"/>
            <w:szCs w:val="36"/>
          </w:rPr>
          <w:alias w:val="Year"/>
          <w:id w:val="77761609"/>
          <w:placeholder>
            <w:docPart w:val="EE33B7BE8DEF4FA5AAA62E772B758C62"/>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044B42" w:rsidRDefault="00044B42" w:rsidP="00044B4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Augustana College</w:t>
              </w:r>
            </w:p>
          </w:tc>
        </w:sdtContent>
      </w:sdt>
    </w:tr>
  </w:tbl>
  <w:p w:rsidR="00044B42" w:rsidRDefault="00044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2999"/>
    <w:multiLevelType w:val="hybridMultilevel"/>
    <w:tmpl w:val="37BC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DF7373"/>
    <w:multiLevelType w:val="hybridMultilevel"/>
    <w:tmpl w:val="898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41881"/>
    <w:multiLevelType w:val="hybridMultilevel"/>
    <w:tmpl w:val="7362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300D1"/>
    <w:multiLevelType w:val="hybridMultilevel"/>
    <w:tmpl w:val="A98A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C1926"/>
    <w:multiLevelType w:val="hybridMultilevel"/>
    <w:tmpl w:val="2E0E2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73C3C"/>
    <w:multiLevelType w:val="hybridMultilevel"/>
    <w:tmpl w:val="2E0E2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139FA"/>
    <w:multiLevelType w:val="multilevel"/>
    <w:tmpl w:val="C6BE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42"/>
    <w:rsid w:val="000158BA"/>
    <w:rsid w:val="00030B23"/>
    <w:rsid w:val="00044B42"/>
    <w:rsid w:val="00047AD2"/>
    <w:rsid w:val="00054CB0"/>
    <w:rsid w:val="00066584"/>
    <w:rsid w:val="0009344F"/>
    <w:rsid w:val="000A6FD8"/>
    <w:rsid w:val="00113773"/>
    <w:rsid w:val="0012361A"/>
    <w:rsid w:val="00167A21"/>
    <w:rsid w:val="001D0AAE"/>
    <w:rsid w:val="001E5E7A"/>
    <w:rsid w:val="001F25F4"/>
    <w:rsid w:val="001F3F11"/>
    <w:rsid w:val="001F7F8A"/>
    <w:rsid w:val="00222982"/>
    <w:rsid w:val="00254B18"/>
    <w:rsid w:val="0027113C"/>
    <w:rsid w:val="002B4246"/>
    <w:rsid w:val="002D4B29"/>
    <w:rsid w:val="002F28C8"/>
    <w:rsid w:val="00304615"/>
    <w:rsid w:val="00311153"/>
    <w:rsid w:val="003A017F"/>
    <w:rsid w:val="003B134D"/>
    <w:rsid w:val="00436D32"/>
    <w:rsid w:val="004904C5"/>
    <w:rsid w:val="004A154F"/>
    <w:rsid w:val="004A581E"/>
    <w:rsid w:val="00534969"/>
    <w:rsid w:val="0055553C"/>
    <w:rsid w:val="00570CFE"/>
    <w:rsid w:val="00571903"/>
    <w:rsid w:val="0060489E"/>
    <w:rsid w:val="006055B1"/>
    <w:rsid w:val="006070E6"/>
    <w:rsid w:val="00642D16"/>
    <w:rsid w:val="006532B4"/>
    <w:rsid w:val="006D3DE4"/>
    <w:rsid w:val="006E7097"/>
    <w:rsid w:val="0072003C"/>
    <w:rsid w:val="00740117"/>
    <w:rsid w:val="00770C73"/>
    <w:rsid w:val="007715A6"/>
    <w:rsid w:val="00772287"/>
    <w:rsid w:val="00894D85"/>
    <w:rsid w:val="008B7598"/>
    <w:rsid w:val="008E753B"/>
    <w:rsid w:val="00902884"/>
    <w:rsid w:val="00906E04"/>
    <w:rsid w:val="00910E93"/>
    <w:rsid w:val="009D6659"/>
    <w:rsid w:val="009F6F49"/>
    <w:rsid w:val="009F7C21"/>
    <w:rsid w:val="00A562FC"/>
    <w:rsid w:val="00A56FF7"/>
    <w:rsid w:val="00AB28BB"/>
    <w:rsid w:val="00AB4251"/>
    <w:rsid w:val="00AC6076"/>
    <w:rsid w:val="00AC7D57"/>
    <w:rsid w:val="00B05DFC"/>
    <w:rsid w:val="00B23288"/>
    <w:rsid w:val="00B60528"/>
    <w:rsid w:val="00B92C62"/>
    <w:rsid w:val="00BA009A"/>
    <w:rsid w:val="00BE2C7A"/>
    <w:rsid w:val="00C22742"/>
    <w:rsid w:val="00C550B1"/>
    <w:rsid w:val="00C579FC"/>
    <w:rsid w:val="00C91D8F"/>
    <w:rsid w:val="00CD568A"/>
    <w:rsid w:val="00CF5F63"/>
    <w:rsid w:val="00D27828"/>
    <w:rsid w:val="00D4692C"/>
    <w:rsid w:val="00D517C7"/>
    <w:rsid w:val="00E158F1"/>
    <w:rsid w:val="00E7589D"/>
    <w:rsid w:val="00EA49FF"/>
    <w:rsid w:val="00EC152B"/>
    <w:rsid w:val="00ED741E"/>
    <w:rsid w:val="00EE3E15"/>
    <w:rsid w:val="00F45229"/>
    <w:rsid w:val="00F52358"/>
    <w:rsid w:val="00F62A3A"/>
    <w:rsid w:val="00FC69C9"/>
    <w:rsid w:val="00FD0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10737-8D8F-4967-8B52-D3B30D10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B42"/>
  </w:style>
  <w:style w:type="paragraph" w:styleId="Footer">
    <w:name w:val="footer"/>
    <w:basedOn w:val="Normal"/>
    <w:link w:val="FooterChar"/>
    <w:uiPriority w:val="99"/>
    <w:semiHidden/>
    <w:unhideWhenUsed/>
    <w:rsid w:val="00044B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B42"/>
  </w:style>
  <w:style w:type="paragraph" w:styleId="BalloonText">
    <w:name w:val="Balloon Text"/>
    <w:basedOn w:val="Normal"/>
    <w:link w:val="BalloonTextChar"/>
    <w:uiPriority w:val="99"/>
    <w:semiHidden/>
    <w:unhideWhenUsed/>
    <w:rsid w:val="0004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B42"/>
    <w:rPr>
      <w:rFonts w:ascii="Tahoma" w:hAnsi="Tahoma" w:cs="Tahoma"/>
      <w:sz w:val="16"/>
      <w:szCs w:val="16"/>
    </w:rPr>
  </w:style>
  <w:style w:type="paragraph" w:styleId="ListParagraph">
    <w:name w:val="List Paragraph"/>
    <w:basedOn w:val="Normal"/>
    <w:uiPriority w:val="34"/>
    <w:qFormat/>
    <w:rsid w:val="00044B42"/>
    <w:pPr>
      <w:ind w:left="720"/>
      <w:contextualSpacing/>
    </w:pPr>
  </w:style>
  <w:style w:type="character" w:styleId="Hyperlink">
    <w:name w:val="Hyperlink"/>
    <w:basedOn w:val="DefaultParagraphFont"/>
    <w:uiPriority w:val="99"/>
    <w:unhideWhenUsed/>
    <w:rsid w:val="00BE2C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7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augusta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BA6C6E909D4D829DFA1729C9D5F008"/>
        <w:category>
          <w:name w:val="General"/>
          <w:gallery w:val="placeholder"/>
        </w:category>
        <w:types>
          <w:type w:val="bbPlcHdr"/>
        </w:types>
        <w:behaviors>
          <w:behavior w:val="content"/>
        </w:behaviors>
        <w:guid w:val="{53C92044-8E39-404B-A78D-3404404909A3}"/>
      </w:docPartPr>
      <w:docPartBody>
        <w:p w:rsidR="002F49D8" w:rsidRDefault="00033201" w:rsidP="00033201">
          <w:pPr>
            <w:pStyle w:val="9CBA6C6E909D4D829DFA1729C9D5F008"/>
          </w:pPr>
          <w:r>
            <w:rPr>
              <w:rFonts w:asciiTheme="majorHAnsi" w:eastAsiaTheme="majorEastAsia" w:hAnsiTheme="majorHAnsi" w:cstheme="majorBidi"/>
              <w:sz w:val="36"/>
              <w:szCs w:val="36"/>
            </w:rPr>
            <w:t>[Type the document title]</w:t>
          </w:r>
        </w:p>
      </w:docPartBody>
    </w:docPart>
    <w:docPart>
      <w:docPartPr>
        <w:name w:val="EE33B7BE8DEF4FA5AAA62E772B758C62"/>
        <w:category>
          <w:name w:val="General"/>
          <w:gallery w:val="placeholder"/>
        </w:category>
        <w:types>
          <w:type w:val="bbPlcHdr"/>
        </w:types>
        <w:behaviors>
          <w:behavior w:val="content"/>
        </w:behaviors>
        <w:guid w:val="{4F877D53-ACB6-454A-A502-0F62E95DEBFF}"/>
      </w:docPartPr>
      <w:docPartBody>
        <w:p w:rsidR="002F49D8" w:rsidRDefault="00033201" w:rsidP="00033201">
          <w:pPr>
            <w:pStyle w:val="EE33B7BE8DEF4FA5AAA62E772B758C62"/>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33201"/>
    <w:rsid w:val="00033201"/>
    <w:rsid w:val="00191F5E"/>
    <w:rsid w:val="002B6295"/>
    <w:rsid w:val="002F49D8"/>
    <w:rsid w:val="00444C19"/>
    <w:rsid w:val="005F50FB"/>
    <w:rsid w:val="00671017"/>
    <w:rsid w:val="00710BCC"/>
    <w:rsid w:val="008A0EB4"/>
    <w:rsid w:val="00961732"/>
    <w:rsid w:val="009C64FF"/>
    <w:rsid w:val="00A10A2F"/>
    <w:rsid w:val="00A84F3F"/>
    <w:rsid w:val="00B926DB"/>
    <w:rsid w:val="00D8769F"/>
    <w:rsid w:val="00D9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BA6C6E909D4D829DFA1729C9D5F008">
    <w:name w:val="9CBA6C6E909D4D829DFA1729C9D5F008"/>
    <w:rsid w:val="00033201"/>
  </w:style>
  <w:style w:type="paragraph" w:customStyle="1" w:styleId="EE33B7BE8DEF4FA5AAA62E772B758C62">
    <w:name w:val="EE33B7BE8DEF4FA5AAA62E772B758C62"/>
    <w:rsid w:val="00033201"/>
  </w:style>
  <w:style w:type="paragraph" w:customStyle="1" w:styleId="0B7C3012EC734E89B3973D608CC7F26F">
    <w:name w:val="0B7C3012EC734E89B3973D608CC7F26F"/>
    <w:rsid w:val="00671017"/>
  </w:style>
  <w:style w:type="paragraph" w:customStyle="1" w:styleId="0B8510872EB4402797827A883C9DD405">
    <w:name w:val="0B8510872EB4402797827A883C9DD405"/>
    <w:rsid w:val="006710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Augustana College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4689</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Augustana College</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Whitemore, Kevin</dc:creator>
  <cp:lastModifiedBy>Nolan Cummings</cp:lastModifiedBy>
  <cp:revision>2</cp:revision>
  <dcterms:created xsi:type="dcterms:W3CDTF">2018-07-16T19:08:00Z</dcterms:created>
  <dcterms:modified xsi:type="dcterms:W3CDTF">2018-07-16T19:08:00Z</dcterms:modified>
</cp:coreProperties>
</file>