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E4" w:rsidRPr="000C1358" w:rsidRDefault="00366222" w:rsidP="0096487A">
      <w:pPr>
        <w:pStyle w:val="NormalWeb"/>
        <w:spacing w:before="0" w:beforeAutospacing="0"/>
        <w:jc w:val="center"/>
        <w:rPr>
          <w:b/>
          <w:bCs/>
        </w:rPr>
      </w:pPr>
      <w:r w:rsidRPr="000C1358">
        <w:rPr>
          <w:b/>
          <w:bCs/>
        </w:rPr>
        <w:t>Mental Health Therapist</w:t>
      </w:r>
    </w:p>
    <w:p w:rsidR="000C1358" w:rsidRPr="000C1358" w:rsidRDefault="00315235" w:rsidP="0096487A">
      <w:pPr>
        <w:spacing w:after="0" w:line="360" w:lineRule="auto"/>
        <w:rPr>
          <w:rFonts w:ascii="Times New Roman" w:eastAsia="Times New Roman" w:hAnsi="Times New Roman" w:cs="Times New Roman"/>
          <w:sz w:val="24"/>
          <w:szCs w:val="24"/>
        </w:rPr>
      </w:pPr>
      <w:r w:rsidRPr="000C1358">
        <w:rPr>
          <w:rFonts w:ascii="Times New Roman" w:hAnsi="Times New Roman" w:cs="Times New Roman"/>
          <w:b/>
          <w:bCs/>
          <w:sz w:val="24"/>
          <w:szCs w:val="24"/>
        </w:rPr>
        <w:t>Position Description</w:t>
      </w:r>
      <w:r w:rsidRPr="000C1358">
        <w:rPr>
          <w:rFonts w:ascii="Times New Roman" w:hAnsi="Times New Roman" w:cs="Times New Roman"/>
        </w:rPr>
        <w:br/>
      </w:r>
      <w:r w:rsidR="000C1358" w:rsidRPr="000C1358">
        <w:rPr>
          <w:rFonts w:ascii="Times New Roman" w:eastAsia="Times New Roman" w:hAnsi="Times New Roman" w:cs="Times New Roman"/>
          <w:sz w:val="24"/>
          <w:szCs w:val="24"/>
        </w:rPr>
        <w:t xml:space="preserve">This is a full-time, 12-month position with benefits.  We are seeking a strong generalist to join our high functioning and collegial counseling center team.  Mental Health Therapists provide time-limited therapy, crisis intervention, as well as consultation and psycho-educational services to students, faculty and staff.   </w:t>
      </w:r>
      <w:r w:rsidR="00366222" w:rsidRPr="000C1358">
        <w:rPr>
          <w:rFonts w:ascii="Times New Roman" w:hAnsi="Times New Roman" w:cs="Times New Roman"/>
          <w:sz w:val="24"/>
          <w:szCs w:val="24"/>
        </w:rPr>
        <w:t xml:space="preserve">We are seeking someone who can provide clinical supervision to graduate student trainees.  </w:t>
      </w:r>
      <w:r w:rsidRPr="000C1358">
        <w:rPr>
          <w:rFonts w:ascii="Times New Roman" w:hAnsi="Times New Roman" w:cs="Times New Roman"/>
          <w:sz w:val="24"/>
          <w:szCs w:val="24"/>
        </w:rPr>
        <w:t>Successful candidates must be able to work comfortably both i</w:t>
      </w:r>
      <w:r w:rsidR="00340965" w:rsidRPr="000C1358">
        <w:rPr>
          <w:rFonts w:ascii="Times New Roman" w:hAnsi="Times New Roman" w:cs="Times New Roman"/>
          <w:sz w:val="24"/>
          <w:szCs w:val="24"/>
        </w:rPr>
        <w:t>ndividually and as team members</w:t>
      </w:r>
      <w:r w:rsidRPr="000C1358">
        <w:rPr>
          <w:rFonts w:ascii="Times New Roman" w:hAnsi="Times New Roman" w:cs="Times New Roman"/>
          <w:sz w:val="24"/>
          <w:szCs w:val="24"/>
        </w:rPr>
        <w:t>.</w:t>
      </w:r>
      <w:r w:rsidR="00AA0CF5" w:rsidRPr="000C1358">
        <w:rPr>
          <w:rFonts w:ascii="Times New Roman" w:hAnsi="Times New Roman" w:cs="Times New Roman"/>
          <w:sz w:val="24"/>
          <w:szCs w:val="24"/>
        </w:rPr>
        <w:t xml:space="preserve">  </w:t>
      </w:r>
    </w:p>
    <w:p w:rsidR="000C1358" w:rsidRDefault="000C1358" w:rsidP="0096487A">
      <w:pPr>
        <w:ind w:right="864"/>
        <w:jc w:val="both"/>
        <w:rPr>
          <w:rFonts w:ascii="Times New Roman" w:hAnsi="Times New Roman" w:cs="Times New Roman"/>
        </w:rPr>
      </w:pPr>
    </w:p>
    <w:p w:rsidR="000C1358" w:rsidRPr="000C1358" w:rsidRDefault="001E036C" w:rsidP="0096487A">
      <w:pPr>
        <w:spacing w:line="360" w:lineRule="auto"/>
        <w:ind w:right="864"/>
        <w:jc w:val="both"/>
        <w:rPr>
          <w:rFonts w:ascii="Times New Roman" w:hAnsi="Times New Roman" w:cs="Times New Roman"/>
          <w:sz w:val="24"/>
          <w:szCs w:val="24"/>
        </w:rPr>
      </w:pPr>
      <w:bookmarkStart w:id="0" w:name="_GoBack"/>
      <w:r w:rsidRPr="000C1358">
        <w:rPr>
          <w:rFonts w:ascii="Times New Roman" w:hAnsi="Times New Roman" w:cs="Times New Roman"/>
        </w:rPr>
        <w:t>Eastern Michigan University</w:t>
      </w:r>
      <w:bookmarkEnd w:id="0"/>
      <w:r w:rsidRPr="000C1358">
        <w:rPr>
          <w:rFonts w:ascii="Times New Roman" w:hAnsi="Times New Roman" w:cs="Times New Roman"/>
        </w:rPr>
        <w:t xml:space="preserve"> is </w:t>
      </w:r>
      <w:r w:rsidR="000C1358">
        <w:rPr>
          <w:rFonts w:ascii="Times New Roman" w:hAnsi="Times New Roman" w:cs="Times New Roman"/>
        </w:rPr>
        <w:t>a public institution w</w:t>
      </w:r>
      <w:r w:rsidRPr="000C1358">
        <w:rPr>
          <w:rFonts w:ascii="Times New Roman" w:hAnsi="Times New Roman" w:cs="Times New Roman"/>
        </w:rPr>
        <w:t xml:space="preserve">ith a population of approximately </w:t>
      </w:r>
      <w:r w:rsidR="00366222" w:rsidRPr="000C1358">
        <w:rPr>
          <w:rFonts w:ascii="Times New Roman" w:hAnsi="Times New Roman" w:cs="Times New Roman"/>
        </w:rPr>
        <w:t>18</w:t>
      </w:r>
      <w:r w:rsidRPr="000C1358">
        <w:rPr>
          <w:rFonts w:ascii="Times New Roman" w:hAnsi="Times New Roman" w:cs="Times New Roman"/>
        </w:rPr>
        <w:t xml:space="preserve">,000 students. </w:t>
      </w:r>
      <w:r w:rsidR="000C1358" w:rsidRPr="000C1358">
        <w:rPr>
          <w:rFonts w:ascii="Times New Roman" w:hAnsi="Times New Roman" w:cs="Times New Roman"/>
          <w:color w:val="000000"/>
          <w:sz w:val="24"/>
          <w:szCs w:val="24"/>
        </w:rPr>
        <w:t xml:space="preserve">EMU </w:t>
      </w:r>
      <w:r w:rsidR="000C1358" w:rsidRPr="000C1358">
        <w:rPr>
          <w:rFonts w:ascii="Times New Roman" w:hAnsi="Times New Roman" w:cs="Times New Roman"/>
          <w:sz w:val="24"/>
          <w:szCs w:val="24"/>
        </w:rPr>
        <w:t>is an Equal Opportunity/Affirmative Action Employer and Educator that is strongly committed to achieving excellence through cultural diversity.  The University actively encourages applications from women, persons of color, and applicants with disabilities, veterans, and members of other underrepresented groups.</w:t>
      </w:r>
    </w:p>
    <w:p w:rsidR="0096487A" w:rsidRDefault="00366222" w:rsidP="0096487A">
      <w:pPr>
        <w:pStyle w:val="NormalWeb"/>
        <w:spacing w:before="0" w:beforeAutospacing="0" w:line="360" w:lineRule="auto"/>
        <w:rPr>
          <w:b/>
          <w:bCs/>
        </w:rPr>
      </w:pPr>
      <w:r w:rsidRPr="000C1358">
        <w:rPr>
          <w:b/>
          <w:bCs/>
        </w:rPr>
        <w:t>Minimum Qualifications</w:t>
      </w:r>
      <w:r w:rsidR="005E1A7C" w:rsidRPr="000C1358">
        <w:br/>
      </w:r>
      <w:r w:rsidR="000C1358">
        <w:t>A m</w:t>
      </w:r>
      <w:r w:rsidR="000C1358" w:rsidRPr="000C1358">
        <w:t>aster’s</w:t>
      </w:r>
      <w:r w:rsidRPr="000C1358">
        <w:t xml:space="preserve"> degree in clinical social work, clinical mental health counseling, or college counseling.  </w:t>
      </w:r>
      <w:r w:rsidR="000C1358" w:rsidRPr="000C1358">
        <w:t>Master’s</w:t>
      </w:r>
      <w:r w:rsidRPr="000C1358">
        <w:t xml:space="preserve"> program must be either a CSWE or CACREP accredited program.  Three years of experience providing psychotherapy is required.</w:t>
      </w:r>
      <w:r w:rsidR="005E1A7C" w:rsidRPr="000C1358">
        <w:t xml:space="preserve"> </w:t>
      </w:r>
      <w:r w:rsidR="000C1358">
        <w:t xml:space="preserve"> </w:t>
      </w:r>
      <w:r w:rsidR="000C1358" w:rsidRPr="000C1358">
        <w:t xml:space="preserve">Experience in crisis management, willingness and ability to work within a brief therapy model, </w:t>
      </w:r>
      <w:r w:rsidR="000C1358">
        <w:t xml:space="preserve">and </w:t>
      </w:r>
      <w:r w:rsidR="000C1358" w:rsidRPr="000C1358">
        <w:t xml:space="preserve">demonstrated sensitivity to multicultural issues </w:t>
      </w:r>
      <w:r w:rsidR="000C1358">
        <w:t>are required.</w:t>
      </w:r>
    </w:p>
    <w:p w:rsidR="00315235" w:rsidRPr="0096487A" w:rsidRDefault="00315235" w:rsidP="0096487A">
      <w:pPr>
        <w:pStyle w:val="NormalWeb"/>
        <w:spacing w:before="0" w:beforeAutospacing="0" w:line="360" w:lineRule="auto"/>
        <w:rPr>
          <w:b/>
          <w:bCs/>
        </w:rPr>
      </w:pPr>
      <w:r w:rsidRPr="000C1358">
        <w:rPr>
          <w:b/>
          <w:bCs/>
        </w:rPr>
        <w:t>Desired Qualifications</w:t>
      </w:r>
      <w:r w:rsidR="005E1A7C" w:rsidRPr="000C1358">
        <w:br/>
      </w:r>
      <w:r w:rsidRPr="000C1358">
        <w:t>Prior experience working in a un</w:t>
      </w:r>
      <w:r w:rsidR="00462870">
        <w:t>iversity mental health clinic.</w:t>
      </w:r>
    </w:p>
    <w:p w:rsidR="00315235" w:rsidRPr="000C1358" w:rsidRDefault="00315235" w:rsidP="0096487A">
      <w:pPr>
        <w:pStyle w:val="NormalWeb"/>
        <w:spacing w:before="0" w:beforeAutospacing="0" w:line="360" w:lineRule="auto"/>
      </w:pPr>
      <w:r w:rsidRPr="000C1358">
        <w:rPr>
          <w:b/>
          <w:bCs/>
        </w:rPr>
        <w:t>Required Application Materials</w:t>
      </w:r>
      <w:r w:rsidRPr="000C1358">
        <w:br/>
      </w:r>
      <w:r w:rsidR="00502B98" w:rsidRPr="000C1358">
        <w:t>Cover letter, vita</w:t>
      </w:r>
      <w:r w:rsidR="005E1A7C" w:rsidRPr="000C1358">
        <w:t>, names of t</w:t>
      </w:r>
      <w:r w:rsidR="00FD2697" w:rsidRPr="000C1358">
        <w:t>hree references</w:t>
      </w:r>
    </w:p>
    <w:p w:rsidR="000C1358" w:rsidRPr="000C1358" w:rsidRDefault="00315235" w:rsidP="0096487A">
      <w:pPr>
        <w:spacing w:line="360" w:lineRule="auto"/>
        <w:ind w:right="864"/>
        <w:rPr>
          <w:rFonts w:ascii="Times New Roman" w:eastAsia="Times New Roman" w:hAnsi="Times New Roman" w:cs="Times New Roman"/>
          <w:bCs/>
          <w:sz w:val="24"/>
          <w:szCs w:val="24"/>
        </w:rPr>
      </w:pPr>
      <w:r w:rsidRPr="000C1358">
        <w:rPr>
          <w:rFonts w:ascii="Times New Roman" w:hAnsi="Times New Roman" w:cs="Times New Roman"/>
          <w:b/>
          <w:bCs/>
          <w:sz w:val="24"/>
          <w:szCs w:val="24"/>
        </w:rPr>
        <w:t>Send Applications To:</w:t>
      </w:r>
      <w:r w:rsidRPr="000C1358">
        <w:rPr>
          <w:rFonts w:ascii="Times New Roman" w:hAnsi="Times New Roman" w:cs="Times New Roman"/>
          <w:sz w:val="24"/>
          <w:szCs w:val="24"/>
        </w:rPr>
        <w:br/>
      </w:r>
      <w:r w:rsidR="000C1358" w:rsidRPr="000C1358">
        <w:rPr>
          <w:rFonts w:ascii="Times New Roman" w:eastAsia="Times New Roman" w:hAnsi="Times New Roman" w:cs="Times New Roman"/>
          <w:bCs/>
          <w:sz w:val="24"/>
          <w:szCs w:val="24"/>
        </w:rPr>
        <w:t>A</w:t>
      </w:r>
      <w:r w:rsidR="00366222" w:rsidRPr="000C1358">
        <w:rPr>
          <w:rFonts w:ascii="Times New Roman" w:eastAsia="Times New Roman" w:hAnsi="Times New Roman" w:cs="Times New Roman"/>
          <w:bCs/>
          <w:sz w:val="24"/>
          <w:szCs w:val="24"/>
        </w:rPr>
        <w:t>pply online for this position at: https://www</w:t>
      </w:r>
      <w:r w:rsidR="000C1358" w:rsidRPr="000C1358">
        <w:rPr>
          <w:rFonts w:ascii="Times New Roman" w:eastAsia="Times New Roman" w:hAnsi="Times New Roman" w:cs="Times New Roman"/>
          <w:bCs/>
          <w:sz w:val="24"/>
          <w:szCs w:val="24"/>
        </w:rPr>
        <w:t>.schooljobs.com/careers/emichedu</w:t>
      </w:r>
    </w:p>
    <w:sectPr w:rsidR="000C1358" w:rsidRPr="000C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4B"/>
    <w:rsid w:val="00017A2E"/>
    <w:rsid w:val="00042855"/>
    <w:rsid w:val="00075946"/>
    <w:rsid w:val="000C1358"/>
    <w:rsid w:val="00102C49"/>
    <w:rsid w:val="00152E25"/>
    <w:rsid w:val="0016069A"/>
    <w:rsid w:val="001D4A79"/>
    <w:rsid w:val="001E036C"/>
    <w:rsid w:val="00220770"/>
    <w:rsid w:val="00236AD5"/>
    <w:rsid w:val="00240F77"/>
    <w:rsid w:val="002B49AA"/>
    <w:rsid w:val="00304525"/>
    <w:rsid w:val="00315235"/>
    <w:rsid w:val="00315FCA"/>
    <w:rsid w:val="00340965"/>
    <w:rsid w:val="00366222"/>
    <w:rsid w:val="003D4F1F"/>
    <w:rsid w:val="003E4697"/>
    <w:rsid w:val="00410D90"/>
    <w:rsid w:val="00411AA3"/>
    <w:rsid w:val="00423A91"/>
    <w:rsid w:val="00445D85"/>
    <w:rsid w:val="00462870"/>
    <w:rsid w:val="004D1ADA"/>
    <w:rsid w:val="004F4749"/>
    <w:rsid w:val="00502B98"/>
    <w:rsid w:val="0050795E"/>
    <w:rsid w:val="005E1A7C"/>
    <w:rsid w:val="00620DE1"/>
    <w:rsid w:val="00647D06"/>
    <w:rsid w:val="00690FDA"/>
    <w:rsid w:val="008A64E8"/>
    <w:rsid w:val="0091098B"/>
    <w:rsid w:val="0096487A"/>
    <w:rsid w:val="009C124B"/>
    <w:rsid w:val="00A85DB4"/>
    <w:rsid w:val="00AA0CF5"/>
    <w:rsid w:val="00CF26A0"/>
    <w:rsid w:val="00D32D03"/>
    <w:rsid w:val="00D54EF7"/>
    <w:rsid w:val="00D74113"/>
    <w:rsid w:val="00E43CE4"/>
    <w:rsid w:val="00EC124E"/>
    <w:rsid w:val="00EE5A25"/>
    <w:rsid w:val="00F02163"/>
    <w:rsid w:val="00F03297"/>
    <w:rsid w:val="00F70055"/>
    <w:rsid w:val="00FD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DFAFA-CA28-43E4-B0BD-8B03F34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5235"/>
    <w:rPr>
      <w:color w:val="0000FF"/>
      <w:u w:val="single"/>
    </w:rPr>
  </w:style>
  <w:style w:type="character" w:styleId="FollowedHyperlink">
    <w:name w:val="FollowedHyperlink"/>
    <w:basedOn w:val="DefaultParagraphFont"/>
    <w:uiPriority w:val="99"/>
    <w:semiHidden/>
    <w:unhideWhenUsed/>
    <w:rsid w:val="00CF2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55188">
      <w:bodyDiv w:val="1"/>
      <w:marLeft w:val="0"/>
      <w:marRight w:val="0"/>
      <w:marTop w:val="0"/>
      <w:marBottom w:val="0"/>
      <w:divBdr>
        <w:top w:val="none" w:sz="0" w:space="0" w:color="auto"/>
        <w:left w:val="none" w:sz="0" w:space="0" w:color="auto"/>
        <w:bottom w:val="none" w:sz="0" w:space="0" w:color="auto"/>
        <w:right w:val="none" w:sz="0" w:space="0" w:color="auto"/>
      </w:divBdr>
    </w:div>
    <w:div w:id="1398740955">
      <w:bodyDiv w:val="1"/>
      <w:marLeft w:val="0"/>
      <w:marRight w:val="0"/>
      <w:marTop w:val="0"/>
      <w:marBottom w:val="0"/>
      <w:divBdr>
        <w:top w:val="none" w:sz="0" w:space="0" w:color="auto"/>
        <w:left w:val="none" w:sz="0" w:space="0" w:color="auto"/>
        <w:bottom w:val="none" w:sz="0" w:space="0" w:color="auto"/>
        <w:right w:val="none" w:sz="0" w:space="0" w:color="auto"/>
      </w:divBdr>
      <w:divsChild>
        <w:div w:id="17573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Nolan Cummings</cp:lastModifiedBy>
  <cp:revision>2</cp:revision>
  <cp:lastPrinted>2013-05-16T12:32:00Z</cp:lastPrinted>
  <dcterms:created xsi:type="dcterms:W3CDTF">2019-03-11T17:38:00Z</dcterms:created>
  <dcterms:modified xsi:type="dcterms:W3CDTF">2019-03-11T17:38:00Z</dcterms:modified>
</cp:coreProperties>
</file>