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7333F" w14:textId="77777777" w:rsidR="00BC73B3" w:rsidRDefault="00D30C0E">
      <w:pPr>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About the Staff Counselor or Staff Psychologist (Emphasis: Sexual Assault Prevention and Response) Position</w:t>
      </w:r>
    </w:p>
    <w:p w14:paraId="24FB42F9" w14:textId="0BA770C2" w:rsidR="00BC73B3" w:rsidRDefault="00D30C0E">
      <w:pPr>
        <w:rPr>
          <w:rFonts w:ascii="Arial" w:hAnsi="Arial" w:cs="Arial"/>
          <w:color w:val="333333"/>
          <w:sz w:val="20"/>
          <w:szCs w:val="20"/>
          <w:shd w:val="clear" w:color="auto" w:fill="FFFFFF"/>
        </w:rPr>
      </w:pPr>
      <w:r>
        <w:rPr>
          <w:rFonts w:ascii="Arial" w:hAnsi="Arial" w:cs="Arial"/>
          <w:color w:val="333333"/>
          <w:sz w:val="20"/>
          <w:szCs w:val="20"/>
        </w:rPr>
        <w:br/>
      </w:r>
      <w:r>
        <w:rPr>
          <w:rFonts w:ascii="Arial" w:hAnsi="Arial" w:cs="Arial"/>
          <w:color w:val="333333"/>
          <w:sz w:val="20"/>
          <w:szCs w:val="20"/>
          <w:shd w:val="clear" w:color="auto" w:fill="FFFFFF"/>
        </w:rPr>
        <w:t>As a member of the Counseling Center, you will work with a dynamic team to provide individual, couples, and group counseling to a diverse student population. Counseling responsibilities are balanced with other duties such as outreach and establishing relationships with other professionals in the community and at the University. We have a supportive and collegial environment, and we are seeking a professional and team-oriented individual. The successful candidate will be passionate about clinical work, professional development, and creating relationships with both colleagues and students that nurture respect and growth.</w:t>
      </w:r>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shd w:val="clear" w:color="auto" w:fill="FFFFFF"/>
        </w:rPr>
        <w:t>Responsibilities include:</w:t>
      </w:r>
      <w:r>
        <w:rPr>
          <w:rFonts w:ascii="Arial" w:hAnsi="Arial" w:cs="Arial"/>
          <w:color w:val="333333"/>
          <w:sz w:val="20"/>
          <w:szCs w:val="20"/>
        </w:rPr>
        <w:br/>
      </w:r>
      <w:r>
        <w:rPr>
          <w:rFonts w:ascii="Arial" w:hAnsi="Arial" w:cs="Arial"/>
          <w:color w:val="333333"/>
          <w:sz w:val="20"/>
          <w:szCs w:val="20"/>
          <w:shd w:val="clear" w:color="auto" w:fill="FFFFFF"/>
        </w:rPr>
        <w:t>• Evaluating mental, emotional, and behavioral health</w:t>
      </w:r>
      <w:r>
        <w:rPr>
          <w:rFonts w:ascii="Arial" w:hAnsi="Arial" w:cs="Arial"/>
          <w:color w:val="333333"/>
          <w:sz w:val="20"/>
          <w:szCs w:val="20"/>
        </w:rPr>
        <w:br/>
      </w:r>
      <w:r>
        <w:rPr>
          <w:rFonts w:ascii="Arial" w:hAnsi="Arial" w:cs="Arial"/>
          <w:color w:val="333333"/>
          <w:sz w:val="20"/>
          <w:szCs w:val="20"/>
          <w:shd w:val="clear" w:color="auto" w:fill="FFFFFF"/>
        </w:rPr>
        <w:t>• Evaluating and assisting students in crisis</w:t>
      </w:r>
      <w:r>
        <w:rPr>
          <w:rFonts w:ascii="Arial" w:hAnsi="Arial" w:cs="Arial"/>
          <w:color w:val="333333"/>
          <w:sz w:val="20"/>
          <w:szCs w:val="20"/>
        </w:rPr>
        <w:br/>
      </w:r>
      <w:r>
        <w:rPr>
          <w:rFonts w:ascii="Arial" w:hAnsi="Arial" w:cs="Arial"/>
          <w:color w:val="333333"/>
          <w:sz w:val="20"/>
          <w:szCs w:val="20"/>
          <w:shd w:val="clear" w:color="auto" w:fill="FFFFFF"/>
        </w:rPr>
        <w:t>• Documenting all clinical contacts and services</w:t>
      </w:r>
      <w:r>
        <w:rPr>
          <w:rFonts w:ascii="Arial" w:hAnsi="Arial" w:cs="Arial"/>
          <w:color w:val="333333"/>
          <w:sz w:val="20"/>
          <w:szCs w:val="20"/>
        </w:rPr>
        <w:br/>
      </w:r>
      <w:r>
        <w:rPr>
          <w:rFonts w:ascii="Arial" w:hAnsi="Arial" w:cs="Arial"/>
          <w:color w:val="333333"/>
          <w:sz w:val="20"/>
          <w:szCs w:val="20"/>
          <w:shd w:val="clear" w:color="auto" w:fill="FFFFFF"/>
        </w:rPr>
        <w:t>• Working from a time-limited model of psychotherapy and maintaining a full caseload</w:t>
      </w:r>
      <w:r>
        <w:rPr>
          <w:rFonts w:ascii="Arial" w:hAnsi="Arial" w:cs="Arial"/>
          <w:color w:val="333333"/>
          <w:sz w:val="20"/>
          <w:szCs w:val="20"/>
        </w:rPr>
        <w:br/>
      </w:r>
      <w:r>
        <w:rPr>
          <w:rFonts w:ascii="Arial" w:hAnsi="Arial" w:cs="Arial"/>
          <w:color w:val="333333"/>
          <w:sz w:val="20"/>
          <w:szCs w:val="20"/>
          <w:shd w:val="clear" w:color="auto" w:fill="FFFFFF"/>
        </w:rPr>
        <w:t>• Participating in outreach and educational programming</w:t>
      </w:r>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shd w:val="clear" w:color="auto" w:fill="FFFFFF"/>
        </w:rPr>
        <w:t>Essential Knowledge and Skills:</w:t>
      </w:r>
      <w:r>
        <w:rPr>
          <w:rFonts w:ascii="Arial" w:hAnsi="Arial" w:cs="Arial"/>
          <w:color w:val="333333"/>
          <w:sz w:val="20"/>
          <w:szCs w:val="20"/>
        </w:rPr>
        <w:br/>
      </w:r>
      <w:r>
        <w:rPr>
          <w:rFonts w:ascii="Arial" w:hAnsi="Arial" w:cs="Arial"/>
          <w:color w:val="333333"/>
          <w:sz w:val="20"/>
          <w:szCs w:val="20"/>
          <w:shd w:val="clear" w:color="auto" w:fill="FFFFFF"/>
        </w:rPr>
        <w:t>• Staff Counselor: Master’s (or doctoral degree) in counseling, psychology, social work or other related human services area is required. Must be licensed (or eligible for licensure within agreed upon time period) as a clinical social worker, mental health counselor, or marriage and family therapist in the state of Indiana.</w:t>
      </w:r>
      <w:r>
        <w:rPr>
          <w:rFonts w:ascii="Arial" w:hAnsi="Arial" w:cs="Arial"/>
          <w:color w:val="333333"/>
          <w:sz w:val="20"/>
          <w:szCs w:val="20"/>
        </w:rPr>
        <w:br/>
      </w:r>
      <w:r>
        <w:rPr>
          <w:rFonts w:ascii="Arial" w:hAnsi="Arial" w:cs="Arial"/>
          <w:color w:val="333333"/>
          <w:sz w:val="20"/>
          <w:szCs w:val="20"/>
          <w:shd w:val="clear" w:color="auto" w:fill="FFFFFF"/>
        </w:rPr>
        <w:t>• Staff Psychologist: Ph.D. or Psy.D. in clinical or counseling psychology from an </w:t>
      </w:r>
      <w:r>
        <w:rPr>
          <w:rStyle w:val="caps"/>
          <w:rFonts w:ascii="Arial" w:hAnsi="Arial" w:cs="Arial"/>
          <w:color w:val="333333"/>
          <w:sz w:val="20"/>
          <w:szCs w:val="20"/>
          <w:shd w:val="clear" w:color="auto" w:fill="FFFFFF"/>
        </w:rPr>
        <w:t>APA</w:t>
      </w:r>
      <w:r>
        <w:rPr>
          <w:rFonts w:ascii="Arial" w:hAnsi="Arial" w:cs="Arial"/>
          <w:color w:val="333333"/>
          <w:sz w:val="20"/>
          <w:szCs w:val="20"/>
          <w:shd w:val="clear" w:color="auto" w:fill="FFFFFF"/>
        </w:rPr>
        <w:t>-approved doctoral program; </w:t>
      </w:r>
      <w:r>
        <w:rPr>
          <w:rStyle w:val="caps"/>
          <w:rFonts w:ascii="Arial" w:hAnsi="Arial" w:cs="Arial"/>
          <w:color w:val="333333"/>
          <w:sz w:val="20"/>
          <w:szCs w:val="20"/>
          <w:shd w:val="clear" w:color="auto" w:fill="FFFFFF"/>
        </w:rPr>
        <w:t>ABD</w:t>
      </w:r>
      <w:r>
        <w:rPr>
          <w:rFonts w:ascii="Arial" w:hAnsi="Arial" w:cs="Arial"/>
          <w:color w:val="333333"/>
          <w:sz w:val="20"/>
          <w:szCs w:val="20"/>
          <w:shd w:val="clear" w:color="auto" w:fill="FFFFFF"/>
        </w:rPr>
        <w:t> considered. </w:t>
      </w:r>
      <w:r>
        <w:rPr>
          <w:rStyle w:val="caps"/>
          <w:rFonts w:ascii="Arial" w:hAnsi="Arial" w:cs="Arial"/>
          <w:color w:val="333333"/>
          <w:sz w:val="20"/>
          <w:szCs w:val="20"/>
          <w:shd w:val="clear" w:color="auto" w:fill="FFFFFF"/>
        </w:rPr>
        <w:t>APA</w:t>
      </w:r>
      <w:r>
        <w:rPr>
          <w:rFonts w:ascii="Arial" w:hAnsi="Arial" w:cs="Arial"/>
          <w:color w:val="333333"/>
          <w:sz w:val="20"/>
          <w:szCs w:val="20"/>
          <w:shd w:val="clear" w:color="auto" w:fill="FFFFFF"/>
        </w:rPr>
        <w:t>-approved pre-doctoral internship is preferred. Must be licensed as a Psychologist (with </w:t>
      </w:r>
      <w:r>
        <w:rPr>
          <w:rStyle w:val="caps"/>
          <w:rFonts w:ascii="Arial" w:hAnsi="Arial" w:cs="Arial"/>
          <w:color w:val="333333"/>
          <w:sz w:val="20"/>
          <w:szCs w:val="20"/>
          <w:shd w:val="clear" w:color="auto" w:fill="FFFFFF"/>
        </w:rPr>
        <w:t>HSPP</w:t>
      </w:r>
      <w:r>
        <w:rPr>
          <w:rFonts w:ascii="Arial" w:hAnsi="Arial" w:cs="Arial"/>
          <w:color w:val="333333"/>
          <w:sz w:val="20"/>
          <w:szCs w:val="20"/>
          <w:shd w:val="clear" w:color="auto" w:fill="FFFFFF"/>
        </w:rPr>
        <w:t> designation) or eligible for licensure within agreed upon time period in the state of Indiana. </w:t>
      </w:r>
      <w:r>
        <w:rPr>
          <w:rFonts w:ascii="Arial" w:hAnsi="Arial" w:cs="Arial"/>
          <w:color w:val="333333"/>
          <w:sz w:val="20"/>
          <w:szCs w:val="20"/>
        </w:rPr>
        <w:br/>
      </w:r>
      <w:r>
        <w:rPr>
          <w:rFonts w:ascii="Arial" w:hAnsi="Arial" w:cs="Arial"/>
          <w:color w:val="333333"/>
          <w:sz w:val="20"/>
          <w:szCs w:val="20"/>
          <w:shd w:val="clear" w:color="auto" w:fill="FFFFFF"/>
        </w:rPr>
        <w:t>• Must have training as a generalist but will also have developed specialized skills for working with certain populations or presenting concerns. </w:t>
      </w:r>
      <w:r>
        <w:rPr>
          <w:rFonts w:ascii="Arial" w:hAnsi="Arial" w:cs="Arial"/>
          <w:color w:val="333333"/>
          <w:sz w:val="20"/>
          <w:szCs w:val="20"/>
        </w:rPr>
        <w:br/>
      </w:r>
      <w:r>
        <w:rPr>
          <w:rFonts w:ascii="Arial" w:hAnsi="Arial" w:cs="Arial"/>
          <w:color w:val="333333"/>
          <w:sz w:val="20"/>
          <w:szCs w:val="20"/>
          <w:shd w:val="clear" w:color="auto" w:fill="FFFFFF"/>
        </w:rPr>
        <w:t>• Must have a strong knowledge of sexual assault and the impact of trauma in psychological distress. </w:t>
      </w:r>
      <w:r>
        <w:rPr>
          <w:rFonts w:ascii="Arial" w:hAnsi="Arial" w:cs="Arial"/>
          <w:color w:val="333333"/>
          <w:sz w:val="20"/>
          <w:szCs w:val="20"/>
        </w:rPr>
        <w:br/>
      </w:r>
      <w:r>
        <w:rPr>
          <w:rFonts w:ascii="Arial" w:hAnsi="Arial" w:cs="Arial"/>
          <w:color w:val="333333"/>
          <w:sz w:val="20"/>
          <w:szCs w:val="20"/>
          <w:shd w:val="clear" w:color="auto" w:fill="FFFFFF"/>
        </w:rPr>
        <w:t>• Must demonstrate significant skill and abilities in working with survivors of sexual assault.</w:t>
      </w:r>
      <w:r>
        <w:rPr>
          <w:rFonts w:ascii="Arial" w:hAnsi="Arial" w:cs="Arial"/>
          <w:color w:val="333333"/>
          <w:sz w:val="20"/>
          <w:szCs w:val="20"/>
        </w:rPr>
        <w:br/>
      </w:r>
      <w:r>
        <w:rPr>
          <w:rFonts w:ascii="Arial" w:hAnsi="Arial" w:cs="Arial"/>
          <w:color w:val="333333"/>
          <w:sz w:val="20"/>
          <w:szCs w:val="20"/>
          <w:shd w:val="clear" w:color="auto" w:fill="FFFFFF"/>
        </w:rPr>
        <w:t>• Significant knowledge of psychopathology, as well as developmental issues facing traditional and non-traditional students. </w:t>
      </w:r>
      <w:r>
        <w:rPr>
          <w:rFonts w:ascii="Arial" w:hAnsi="Arial" w:cs="Arial"/>
          <w:color w:val="333333"/>
          <w:sz w:val="20"/>
          <w:szCs w:val="20"/>
        </w:rPr>
        <w:br/>
      </w:r>
      <w:r>
        <w:rPr>
          <w:rFonts w:ascii="Arial" w:hAnsi="Arial" w:cs="Arial"/>
          <w:color w:val="333333"/>
          <w:sz w:val="20"/>
          <w:szCs w:val="20"/>
          <w:shd w:val="clear" w:color="auto" w:fill="FFFFFF"/>
        </w:rPr>
        <w:t>• Significant skills in assessment and treatment of multiple presenting concerns, diagnoses and degrees of pathology. </w:t>
      </w:r>
      <w:r>
        <w:rPr>
          <w:rFonts w:ascii="Arial" w:hAnsi="Arial" w:cs="Arial"/>
          <w:color w:val="333333"/>
          <w:sz w:val="20"/>
          <w:szCs w:val="20"/>
        </w:rPr>
        <w:br/>
      </w:r>
      <w:r>
        <w:rPr>
          <w:rFonts w:ascii="Arial" w:hAnsi="Arial" w:cs="Arial"/>
          <w:color w:val="333333"/>
          <w:sz w:val="20"/>
          <w:szCs w:val="20"/>
          <w:shd w:val="clear" w:color="auto" w:fill="FFFFFF"/>
        </w:rPr>
        <w:t>• Strong knowledge of Indiana mental health law.</w:t>
      </w:r>
      <w:r>
        <w:rPr>
          <w:rFonts w:ascii="Arial" w:hAnsi="Arial" w:cs="Arial"/>
          <w:color w:val="333333"/>
          <w:sz w:val="20"/>
          <w:szCs w:val="20"/>
        </w:rPr>
        <w:br/>
      </w:r>
      <w:r>
        <w:rPr>
          <w:rFonts w:ascii="Arial" w:hAnsi="Arial" w:cs="Arial"/>
          <w:color w:val="333333"/>
          <w:sz w:val="20"/>
          <w:szCs w:val="20"/>
          <w:shd w:val="clear" w:color="auto" w:fill="FFFFFF"/>
        </w:rPr>
        <w:t>• Must be responsive to a high demand for services while managing unexpected crisis situations.</w:t>
      </w:r>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shd w:val="clear" w:color="auto" w:fill="FFFFFF"/>
        </w:rPr>
        <w:t>Why work at the </w:t>
      </w:r>
      <w:r>
        <w:rPr>
          <w:rStyle w:val="caps"/>
          <w:rFonts w:ascii="Arial" w:hAnsi="Arial" w:cs="Arial"/>
          <w:b/>
          <w:bCs/>
          <w:color w:val="333333"/>
          <w:sz w:val="20"/>
          <w:szCs w:val="20"/>
          <w:shd w:val="clear" w:color="auto" w:fill="FFFFFF"/>
        </w:rPr>
        <w:t>USI</w:t>
      </w:r>
      <w:r>
        <w:rPr>
          <w:rFonts w:ascii="Arial" w:hAnsi="Arial" w:cs="Arial"/>
          <w:b/>
          <w:bCs/>
          <w:color w:val="333333"/>
          <w:sz w:val="20"/>
          <w:szCs w:val="20"/>
          <w:shd w:val="clear" w:color="auto" w:fill="FFFFFF"/>
        </w:rPr>
        <w:t> Counseling Center?</w:t>
      </w:r>
      <w:r>
        <w:rPr>
          <w:rFonts w:ascii="Arial" w:hAnsi="Arial" w:cs="Arial"/>
          <w:color w:val="333333"/>
          <w:sz w:val="20"/>
          <w:szCs w:val="20"/>
        </w:rPr>
        <w:br/>
      </w:r>
      <w:r>
        <w:rPr>
          <w:rFonts w:ascii="Arial" w:hAnsi="Arial" w:cs="Arial"/>
          <w:color w:val="333333"/>
          <w:sz w:val="20"/>
          <w:szCs w:val="20"/>
          <w:shd w:val="clear" w:color="auto" w:fill="FFFFFF"/>
        </w:rPr>
        <w:t>• We are committed to making </w:t>
      </w:r>
      <w:r>
        <w:rPr>
          <w:rStyle w:val="caps"/>
          <w:rFonts w:ascii="Arial" w:hAnsi="Arial" w:cs="Arial"/>
          <w:color w:val="333333"/>
          <w:sz w:val="20"/>
          <w:szCs w:val="20"/>
          <w:shd w:val="clear" w:color="auto" w:fill="FFFFFF"/>
        </w:rPr>
        <w:t>USI</w:t>
      </w:r>
      <w:r>
        <w:rPr>
          <w:rFonts w:ascii="Arial" w:hAnsi="Arial" w:cs="Arial"/>
          <w:color w:val="333333"/>
          <w:sz w:val="20"/>
          <w:szCs w:val="20"/>
          <w:shd w:val="clear" w:color="auto" w:fill="FFFFFF"/>
        </w:rPr>
        <w:t> a happy and healthy place for all our students. You will often find us delivering presentations on mental health, bringing exciting and dynamic speakers to campus, moderating student panels, and coordinating various awareness campaigns. Visit our webpage to watch some of our videos and to find out more abo</w:t>
      </w:r>
      <w:r w:rsidR="00BC73B3">
        <w:rPr>
          <w:rFonts w:ascii="Arial" w:hAnsi="Arial" w:cs="Arial"/>
          <w:color w:val="333333"/>
          <w:sz w:val="20"/>
          <w:szCs w:val="20"/>
          <w:shd w:val="clear" w:color="auto" w:fill="FFFFFF"/>
        </w:rPr>
        <w:t xml:space="preserve">ut our educational programs and </w:t>
      </w:r>
      <w:r>
        <w:rPr>
          <w:rFonts w:ascii="Arial" w:hAnsi="Arial" w:cs="Arial"/>
          <w:color w:val="333333"/>
          <w:sz w:val="20"/>
          <w:szCs w:val="20"/>
          <w:shd w:val="clear" w:color="auto" w:fill="FFFFFF"/>
        </w:rPr>
        <w:t>services: </w:t>
      </w:r>
      <w:hyperlink r:id="rId4" w:history="1">
        <w:r>
          <w:rPr>
            <w:rStyle w:val="Hyperlink"/>
            <w:rFonts w:ascii="Arial" w:hAnsi="Arial" w:cs="Arial"/>
            <w:color w:val="195D8B"/>
            <w:sz w:val="20"/>
            <w:szCs w:val="20"/>
            <w:shd w:val="clear" w:color="auto" w:fill="FFFFFF"/>
          </w:rPr>
          <w:t>https://www.usi.edu/counselingcenter/</w:t>
        </w:r>
      </w:hyperlink>
      <w:r>
        <w:rPr>
          <w:rFonts w:ascii="Arial" w:hAnsi="Arial" w:cs="Arial"/>
          <w:color w:val="333333"/>
          <w:sz w:val="20"/>
          <w:szCs w:val="20"/>
          <w:shd w:val="clear" w:color="auto" w:fill="FFFFFF"/>
        </w:rPr>
        <w:t>.</w:t>
      </w:r>
    </w:p>
    <w:p w14:paraId="4B6B55DD" w14:textId="564510F7" w:rsidR="00D30C0E" w:rsidRPr="00D30C0E" w:rsidRDefault="00D30C0E">
      <w:pPr>
        <w:rPr>
          <w:rFonts w:ascii="Arial" w:hAnsi="Arial" w:cs="Arial"/>
          <w:color w:val="333333"/>
          <w:sz w:val="20"/>
          <w:szCs w:val="20"/>
          <w:shd w:val="clear" w:color="auto" w:fill="FFFFFF"/>
        </w:rPr>
      </w:pPr>
      <w:r>
        <w:rPr>
          <w:rFonts w:ascii="Arial" w:hAnsi="Arial" w:cs="Arial"/>
          <w:color w:val="333333"/>
          <w:sz w:val="20"/>
          <w:szCs w:val="20"/>
        </w:rPr>
        <w:br/>
      </w:r>
      <w:r>
        <w:rPr>
          <w:rFonts w:ascii="Arial" w:hAnsi="Arial" w:cs="Arial"/>
          <w:color w:val="333333"/>
          <w:sz w:val="20"/>
          <w:szCs w:val="20"/>
          <w:shd w:val="clear" w:color="auto" w:fill="FFFFFF"/>
        </w:rPr>
        <w:t>• Our staff offer personalized attention and work closely with students to provide vital mental health services. Feel rewarded by positively impacting student’s lives while they attend college and work toward a better future. </w:t>
      </w:r>
      <w:r>
        <w:rPr>
          <w:rFonts w:ascii="Arial" w:hAnsi="Arial" w:cs="Arial"/>
          <w:color w:val="333333"/>
          <w:sz w:val="20"/>
          <w:szCs w:val="20"/>
        </w:rPr>
        <w:br/>
      </w:r>
      <w:r>
        <w:rPr>
          <w:rFonts w:ascii="Arial" w:hAnsi="Arial" w:cs="Arial"/>
          <w:color w:val="333333"/>
          <w:sz w:val="20"/>
          <w:szCs w:val="20"/>
          <w:shd w:val="clear" w:color="auto" w:fill="FFFFFF"/>
        </w:rPr>
        <w:t>• Staff are encouraged and supported to engage in continued professional development.</w:t>
      </w:r>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shd w:val="clear" w:color="auto" w:fill="FFFFFF"/>
        </w:rPr>
        <w:t>About </w:t>
      </w:r>
      <w:r>
        <w:rPr>
          <w:rStyle w:val="caps"/>
          <w:rFonts w:ascii="Arial" w:hAnsi="Arial" w:cs="Arial"/>
          <w:b/>
          <w:bCs/>
          <w:color w:val="333333"/>
          <w:sz w:val="20"/>
          <w:szCs w:val="20"/>
          <w:shd w:val="clear" w:color="auto" w:fill="FFFFFF"/>
        </w:rPr>
        <w:t>USI</w:t>
      </w:r>
      <w:r>
        <w:rPr>
          <w:rFonts w:ascii="Arial" w:hAnsi="Arial" w:cs="Arial"/>
          <w:b/>
          <w:bCs/>
          <w:color w:val="333333"/>
          <w:sz w:val="20"/>
          <w:szCs w:val="20"/>
          <w:shd w:val="clear" w:color="auto" w:fill="FFFFFF"/>
        </w:rPr>
        <w:t>:</w:t>
      </w:r>
      <w:r>
        <w:rPr>
          <w:rFonts w:ascii="Arial" w:hAnsi="Arial" w:cs="Arial"/>
          <w:color w:val="333333"/>
          <w:sz w:val="20"/>
          <w:szCs w:val="20"/>
        </w:rPr>
        <w:br/>
      </w:r>
      <w:r>
        <w:rPr>
          <w:rFonts w:ascii="Arial" w:hAnsi="Arial" w:cs="Arial"/>
          <w:color w:val="333333"/>
          <w:sz w:val="20"/>
          <w:szCs w:val="20"/>
          <w:shd w:val="clear" w:color="auto" w:fill="FFFFFF"/>
        </w:rPr>
        <w:lastRenderedPageBreak/>
        <w:t>The University of Southern Indiana is a public higher education institution located on a beautiful 1,400-acre campus in Evansville, IN. We offer employees exceptional benefits! Benefits for this position include: </w:t>
      </w:r>
      <w:r>
        <w:rPr>
          <w:rFonts w:ascii="Arial" w:hAnsi="Arial" w:cs="Arial"/>
          <w:color w:val="333333"/>
          <w:sz w:val="20"/>
          <w:szCs w:val="20"/>
        </w:rPr>
        <w:br/>
      </w:r>
      <w:r>
        <w:rPr>
          <w:rFonts w:ascii="Arial" w:hAnsi="Arial" w:cs="Arial"/>
          <w:color w:val="333333"/>
          <w:sz w:val="20"/>
          <w:szCs w:val="20"/>
          <w:shd w:val="clear" w:color="auto" w:fill="FFFFFF"/>
        </w:rPr>
        <w:t>• Affordable medical, dental, vision, life and short term and long-term disability insurance plans</w:t>
      </w:r>
      <w:r>
        <w:rPr>
          <w:rFonts w:ascii="Arial" w:hAnsi="Arial" w:cs="Arial"/>
          <w:color w:val="333333"/>
          <w:sz w:val="20"/>
          <w:szCs w:val="20"/>
        </w:rPr>
        <w:br/>
      </w:r>
      <w:r>
        <w:rPr>
          <w:rFonts w:ascii="Arial" w:hAnsi="Arial" w:cs="Arial"/>
          <w:color w:val="333333"/>
          <w:sz w:val="20"/>
          <w:szCs w:val="20"/>
          <w:shd w:val="clear" w:color="auto" w:fill="FFFFFF"/>
        </w:rPr>
        <w:t>• Retirement plan where the University makes the total contribution equivalent to 11% of annual salary </w:t>
      </w:r>
      <w:r>
        <w:rPr>
          <w:rFonts w:ascii="Arial" w:hAnsi="Arial" w:cs="Arial"/>
          <w:color w:val="333333"/>
          <w:sz w:val="20"/>
          <w:szCs w:val="20"/>
        </w:rPr>
        <w:br/>
      </w:r>
      <w:r>
        <w:rPr>
          <w:rFonts w:ascii="Arial" w:hAnsi="Arial" w:cs="Arial"/>
          <w:color w:val="333333"/>
          <w:sz w:val="20"/>
          <w:szCs w:val="20"/>
          <w:shd w:val="clear" w:color="auto" w:fill="FFFFFF"/>
        </w:rPr>
        <w:t>• Full tuition fee waiver for employees/75% for spouses and dependent children</w:t>
      </w:r>
    </w:p>
    <w:p w14:paraId="6FC9DFA4" w14:textId="582A1E8A" w:rsidR="00D30C0E" w:rsidRPr="00B07185" w:rsidRDefault="00D30C0E" w:rsidP="00D30C0E">
      <w:pPr>
        <w:rPr>
          <w:rFonts w:ascii="Arial" w:hAnsi="Arial" w:cs="Arial"/>
          <w:sz w:val="20"/>
          <w:szCs w:val="20"/>
        </w:rPr>
      </w:pPr>
      <w:r w:rsidRPr="00461423">
        <w:rPr>
          <w:rFonts w:ascii="Arial" w:hAnsi="Arial" w:cs="Arial"/>
          <w:sz w:val="20"/>
          <w:szCs w:val="20"/>
        </w:rPr>
        <w:t xml:space="preserve">To learn more about the position and to apply, please visit </w:t>
      </w:r>
      <w:r w:rsidR="00B07185">
        <w:rPr>
          <w:rStyle w:val="Hyperlink"/>
          <w:rFonts w:ascii="Arial" w:hAnsi="Arial" w:cs="Arial"/>
          <w:sz w:val="20"/>
          <w:szCs w:val="20"/>
        </w:rPr>
        <w:t>www.usi.edu/jobs</w:t>
      </w:r>
      <w:r w:rsidR="00B07185">
        <w:rPr>
          <w:rStyle w:val="Hyperlink"/>
          <w:rFonts w:ascii="Arial" w:hAnsi="Arial" w:cs="Arial"/>
          <w:sz w:val="20"/>
          <w:szCs w:val="20"/>
          <w:u w:val="none"/>
        </w:rPr>
        <w:t>.</w:t>
      </w:r>
    </w:p>
    <w:p w14:paraId="2E95870C" w14:textId="77777777" w:rsidR="00D30C0E" w:rsidRPr="00461423" w:rsidRDefault="00D30C0E" w:rsidP="00D30C0E">
      <w:pPr>
        <w:rPr>
          <w:b/>
          <w:i/>
        </w:rPr>
      </w:pPr>
      <w:r w:rsidRPr="00461423">
        <w:rPr>
          <w:rFonts w:ascii="Arial" w:hAnsi="Arial" w:cs="Arial"/>
          <w:b/>
          <w:i/>
          <w:sz w:val="20"/>
          <w:szCs w:val="20"/>
          <w:shd w:val="clear" w:color="auto" w:fill="FFFFFF"/>
        </w:rPr>
        <w:t xml:space="preserve">As an Equal Opportunity/Affirmative Action Employer, the </w:t>
      </w:r>
      <w:bookmarkStart w:id="0" w:name="_GoBack"/>
      <w:r w:rsidRPr="00461423">
        <w:rPr>
          <w:rFonts w:ascii="Arial" w:hAnsi="Arial" w:cs="Arial"/>
          <w:b/>
          <w:i/>
          <w:sz w:val="20"/>
          <w:szCs w:val="20"/>
          <w:shd w:val="clear" w:color="auto" w:fill="FFFFFF"/>
        </w:rPr>
        <w:t xml:space="preserve">University of Southern Indiana </w:t>
      </w:r>
      <w:bookmarkEnd w:id="0"/>
      <w:r w:rsidRPr="00461423">
        <w:rPr>
          <w:rFonts w:ascii="Arial" w:hAnsi="Arial" w:cs="Arial"/>
          <w:b/>
          <w:i/>
          <w:sz w:val="20"/>
          <w:szCs w:val="20"/>
          <w:shd w:val="clear" w:color="auto" w:fill="FFFFFF"/>
        </w:rPr>
        <w:t>considers all qualified applicants for employment without regard to race, color, religion, sex, pregnancy or marital status, national origin, age, disability, genetic information, sexual orientation, gender identity, veteran status, or any other category protected by law or identified by the University as a protected class.</w:t>
      </w:r>
    </w:p>
    <w:p w14:paraId="396AA390" w14:textId="77777777" w:rsidR="00D30C0E" w:rsidRDefault="00D30C0E"/>
    <w:sectPr w:rsidR="00D30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0E"/>
    <w:rsid w:val="00A76111"/>
    <w:rsid w:val="00AF4E11"/>
    <w:rsid w:val="00B07185"/>
    <w:rsid w:val="00BC73B3"/>
    <w:rsid w:val="00D30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99AF1"/>
  <w15:docId w15:val="{C436B027-1E2C-4C43-B1E1-60A291CC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s">
    <w:name w:val="caps"/>
    <w:basedOn w:val="DefaultParagraphFont"/>
    <w:rsid w:val="00D30C0E"/>
  </w:style>
  <w:style w:type="character" w:styleId="Hyperlink">
    <w:name w:val="Hyperlink"/>
    <w:basedOn w:val="DefaultParagraphFont"/>
    <w:uiPriority w:val="99"/>
    <w:semiHidden/>
    <w:unhideWhenUsed/>
    <w:rsid w:val="00D30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i.edu/counsel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Tyler J</dc:creator>
  <cp:keywords/>
  <dc:description/>
  <cp:lastModifiedBy>Nolan Cummings</cp:lastModifiedBy>
  <cp:revision>2</cp:revision>
  <dcterms:created xsi:type="dcterms:W3CDTF">2019-06-10T18:53:00Z</dcterms:created>
  <dcterms:modified xsi:type="dcterms:W3CDTF">2019-06-10T18:53:00Z</dcterms:modified>
</cp:coreProperties>
</file>